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B165" w14:textId="77777777" w:rsidR="00A7517D" w:rsidRDefault="00A7517D" w:rsidP="007401EC"/>
    <w:p w14:paraId="55DE41D9" w14:textId="77777777" w:rsidR="00A7517D" w:rsidRDefault="00A7517D" w:rsidP="00A7517D">
      <w:pPr>
        <w:pStyle w:val="Titolo"/>
        <w:jc w:val="center"/>
        <w:rPr>
          <w:color w:val="00B0F0"/>
        </w:rPr>
      </w:pPr>
    </w:p>
    <w:p w14:paraId="1FAFDAE6" w14:textId="10383552" w:rsidR="00A7517D" w:rsidRDefault="006714D7" w:rsidP="00A7517D">
      <w:pPr>
        <w:pStyle w:val="Titolo"/>
        <w:jc w:val="center"/>
        <w:rPr>
          <w:b/>
          <w:bCs/>
          <w:color w:val="00B0F0"/>
        </w:rPr>
      </w:pPr>
      <w:r>
        <w:rPr>
          <w:b/>
          <w:bCs/>
          <w:color w:val="00B0F0"/>
        </w:rPr>
        <w:t>PRESENTAZIONE RISPOSTA A CONCORSO DI IDEE E PROGETTAZIONE</w:t>
      </w:r>
    </w:p>
    <w:p w14:paraId="70E9F221" w14:textId="77777777" w:rsidR="006714D7" w:rsidRDefault="006714D7" w:rsidP="006714D7"/>
    <w:p w14:paraId="050F75E2" w14:textId="131C9EED" w:rsidR="006714D7" w:rsidRPr="006714D7" w:rsidRDefault="006714D7" w:rsidP="006714D7">
      <w:pPr>
        <w:jc w:val="center"/>
        <w:rPr>
          <w:b/>
          <w:bCs/>
          <w:color w:val="F79646" w:themeColor="accent6"/>
        </w:rPr>
      </w:pPr>
      <w:r w:rsidRPr="006714D7">
        <w:rPr>
          <w:b/>
          <w:bCs/>
          <w:color w:val="F79646" w:themeColor="accent6"/>
        </w:rPr>
        <w:t>Manuale per gli Operatori Economici</w:t>
      </w:r>
    </w:p>
    <w:p w14:paraId="0FA46018" w14:textId="77777777" w:rsidR="0010269D" w:rsidRDefault="0010269D">
      <w:pPr>
        <w:rPr>
          <w:rFonts w:cs="Arial"/>
        </w:rPr>
      </w:pPr>
    </w:p>
    <w:p w14:paraId="110B61BB" w14:textId="77777777" w:rsidR="006714D7" w:rsidRDefault="006714D7">
      <w:pPr>
        <w:rPr>
          <w:rFonts w:cs="Arial"/>
        </w:rPr>
      </w:pPr>
    </w:p>
    <w:p w14:paraId="62D3DA47" w14:textId="77777777" w:rsidR="00A7517D" w:rsidRDefault="00A7517D" w:rsidP="007401EC"/>
    <w:p w14:paraId="1704DA32" w14:textId="77777777" w:rsidR="00A7517D" w:rsidRDefault="00A7517D" w:rsidP="007401EC"/>
    <w:p w14:paraId="41EC34EF" w14:textId="77777777" w:rsidR="00A7517D" w:rsidRDefault="00A7517D" w:rsidP="007401EC"/>
    <w:p w14:paraId="27D18B72" w14:textId="77777777" w:rsidR="00A7517D" w:rsidRDefault="00A7517D" w:rsidP="007401EC"/>
    <w:p w14:paraId="11031765" w14:textId="77777777" w:rsidR="00A7517D" w:rsidRDefault="00A7517D" w:rsidP="007401EC"/>
    <w:p w14:paraId="62844E7B" w14:textId="77777777" w:rsidR="00A7517D" w:rsidRDefault="00A7517D" w:rsidP="007401EC"/>
    <w:p w14:paraId="566E2C47" w14:textId="77777777" w:rsidR="00A7517D" w:rsidRDefault="00A7517D" w:rsidP="007401EC"/>
    <w:p w14:paraId="7837B680" w14:textId="77777777" w:rsidR="00A7517D" w:rsidRDefault="00A7517D" w:rsidP="007401EC"/>
    <w:p w14:paraId="0B04EFEF" w14:textId="77777777" w:rsidR="00A7517D" w:rsidRDefault="00A7517D" w:rsidP="007401EC"/>
    <w:p w14:paraId="4E5D7738" w14:textId="77777777" w:rsidR="00A7517D" w:rsidRDefault="00A7517D" w:rsidP="007401EC"/>
    <w:p w14:paraId="69933960" w14:textId="77777777" w:rsidR="00A7517D" w:rsidRDefault="00A7517D" w:rsidP="007401EC"/>
    <w:p w14:paraId="1D84B56E" w14:textId="77777777" w:rsidR="00A7517D" w:rsidRDefault="00A7517D" w:rsidP="007401EC"/>
    <w:p w14:paraId="7B2E8E3C" w14:textId="77777777" w:rsidR="00A7517D" w:rsidRDefault="00A7517D" w:rsidP="007401EC"/>
    <w:p w14:paraId="3F5807C8" w14:textId="77777777" w:rsidR="00A7517D" w:rsidRDefault="00A7517D" w:rsidP="007401EC"/>
    <w:p w14:paraId="44A75F64" w14:textId="77777777" w:rsidR="00A7517D" w:rsidRDefault="00A7517D" w:rsidP="007401EC"/>
    <w:p w14:paraId="6DF10A44" w14:textId="77777777" w:rsidR="00A7517D" w:rsidRDefault="00A7517D" w:rsidP="007401EC"/>
    <w:p w14:paraId="1FE90568" w14:textId="77777777" w:rsidR="00A7517D" w:rsidRDefault="00A7517D" w:rsidP="007401EC"/>
    <w:p w14:paraId="7D319599" w14:textId="77777777" w:rsidR="00A7517D" w:rsidRDefault="00A7517D" w:rsidP="007401EC"/>
    <w:p w14:paraId="5AF98D5C" w14:textId="77777777" w:rsidR="00A7517D" w:rsidRDefault="00A7517D" w:rsidP="007401EC"/>
    <w:p w14:paraId="469FC0C5" w14:textId="77777777" w:rsidR="00A7517D" w:rsidRDefault="00A7517D">
      <w:pPr>
        <w:rPr>
          <w:rFonts w:cs="Arial"/>
        </w:rPr>
      </w:pPr>
    </w:p>
    <w:p w14:paraId="5E58BF98" w14:textId="77777777" w:rsidR="00A7517D" w:rsidRPr="00A7517D" w:rsidRDefault="00A7517D">
      <w:pPr>
        <w:rPr>
          <w:rFonts w:cs="Arial"/>
        </w:rPr>
      </w:pPr>
    </w:p>
    <w:sdt>
      <w:sdtPr>
        <w:rPr>
          <w:rFonts w:ascii="Arial" w:eastAsiaTheme="minorEastAsia" w:hAnsi="Arial" w:cs="Arial"/>
          <w:smallCaps w:val="0"/>
          <w:color w:val="auto"/>
          <w:sz w:val="22"/>
          <w:szCs w:val="22"/>
        </w:rPr>
        <w:id w:val="-1615288232"/>
        <w:docPartObj>
          <w:docPartGallery w:val="Table of Contents"/>
          <w:docPartUnique/>
        </w:docPartObj>
      </w:sdtPr>
      <w:sdtEndPr>
        <w:rPr>
          <w:b/>
          <w:bCs/>
        </w:rPr>
      </w:sdtEndPr>
      <w:sdtContent>
        <w:p w14:paraId="72EB7993" w14:textId="5FE12926" w:rsidR="0010269D" w:rsidRPr="006714D7" w:rsidRDefault="0010269D">
          <w:pPr>
            <w:pStyle w:val="Titolosommario"/>
            <w:rPr>
              <w:rStyle w:val="Titolo1Carattere"/>
            </w:rPr>
          </w:pPr>
          <w:r w:rsidRPr="006714D7">
            <w:rPr>
              <w:rStyle w:val="Titolo1Carattere"/>
            </w:rPr>
            <w:t>Sommario</w:t>
          </w:r>
        </w:p>
        <w:p w14:paraId="55A1F617" w14:textId="06B94223" w:rsidR="00520CF0" w:rsidRDefault="0010269D">
          <w:pPr>
            <w:pStyle w:val="Sommario1"/>
            <w:tabs>
              <w:tab w:val="left" w:pos="440"/>
              <w:tab w:val="right" w:leader="dot" w:pos="9622"/>
            </w:tabs>
            <w:rPr>
              <w:rFonts w:asciiTheme="minorHAnsi" w:hAnsiTheme="minorHAnsi"/>
              <w:noProof/>
              <w:kern w:val="2"/>
              <w:lang w:eastAsia="it-IT"/>
              <w14:ligatures w14:val="standardContextual"/>
            </w:rPr>
          </w:pPr>
          <w:r w:rsidRPr="00A7517D">
            <w:rPr>
              <w:rFonts w:cs="Arial"/>
            </w:rPr>
            <w:fldChar w:fldCharType="begin"/>
          </w:r>
          <w:r w:rsidRPr="00A7517D">
            <w:rPr>
              <w:rFonts w:cs="Arial"/>
            </w:rPr>
            <w:instrText xml:space="preserve"> TOC \o "1-3" \h \z \u </w:instrText>
          </w:r>
          <w:r w:rsidRPr="00A7517D">
            <w:rPr>
              <w:rFonts w:cs="Arial"/>
            </w:rPr>
            <w:fldChar w:fldCharType="separate"/>
          </w:r>
          <w:hyperlink w:anchor="_Toc152741078" w:history="1">
            <w:r w:rsidR="00520CF0" w:rsidRPr="0032626D">
              <w:rPr>
                <w:rStyle w:val="Collegamentoipertestuale"/>
                <w:noProof/>
              </w:rPr>
              <w:t>2</w:t>
            </w:r>
            <w:r w:rsidR="00520CF0">
              <w:rPr>
                <w:rFonts w:asciiTheme="minorHAnsi" w:hAnsiTheme="minorHAnsi"/>
                <w:noProof/>
                <w:kern w:val="2"/>
                <w:lang w:eastAsia="it-IT"/>
                <w14:ligatures w14:val="standardContextual"/>
              </w:rPr>
              <w:tab/>
            </w:r>
            <w:r w:rsidR="00520CF0" w:rsidRPr="0032626D">
              <w:rPr>
                <w:rStyle w:val="Collegamentoipertestuale"/>
                <w:noProof/>
              </w:rPr>
              <w:t>Introduzione</w:t>
            </w:r>
            <w:r w:rsidR="00520CF0">
              <w:rPr>
                <w:noProof/>
                <w:webHidden/>
              </w:rPr>
              <w:tab/>
            </w:r>
            <w:r w:rsidR="00520CF0">
              <w:rPr>
                <w:noProof/>
                <w:webHidden/>
              </w:rPr>
              <w:fldChar w:fldCharType="begin"/>
            </w:r>
            <w:r w:rsidR="00520CF0">
              <w:rPr>
                <w:noProof/>
                <w:webHidden/>
              </w:rPr>
              <w:instrText xml:space="preserve"> PAGEREF _Toc152741078 \h </w:instrText>
            </w:r>
            <w:r w:rsidR="00520CF0">
              <w:rPr>
                <w:noProof/>
                <w:webHidden/>
              </w:rPr>
            </w:r>
            <w:r w:rsidR="00520CF0">
              <w:rPr>
                <w:noProof/>
                <w:webHidden/>
              </w:rPr>
              <w:fldChar w:fldCharType="separate"/>
            </w:r>
            <w:r w:rsidR="00AF6D9A">
              <w:rPr>
                <w:noProof/>
                <w:webHidden/>
              </w:rPr>
              <w:t>3</w:t>
            </w:r>
            <w:r w:rsidR="00520CF0">
              <w:rPr>
                <w:noProof/>
                <w:webHidden/>
              </w:rPr>
              <w:fldChar w:fldCharType="end"/>
            </w:r>
          </w:hyperlink>
        </w:p>
        <w:p w14:paraId="416AA39A" w14:textId="43FA2B1F" w:rsidR="00520CF0" w:rsidRDefault="00000000">
          <w:pPr>
            <w:pStyle w:val="Sommario1"/>
            <w:tabs>
              <w:tab w:val="left" w:pos="440"/>
              <w:tab w:val="right" w:leader="dot" w:pos="9622"/>
            </w:tabs>
            <w:rPr>
              <w:rFonts w:asciiTheme="minorHAnsi" w:hAnsiTheme="minorHAnsi"/>
              <w:noProof/>
              <w:kern w:val="2"/>
              <w:lang w:eastAsia="it-IT"/>
              <w14:ligatures w14:val="standardContextual"/>
            </w:rPr>
          </w:pPr>
          <w:hyperlink w:anchor="_Toc152741079" w:history="1">
            <w:r w:rsidR="00520CF0" w:rsidRPr="0032626D">
              <w:rPr>
                <w:rStyle w:val="Collegamentoipertestuale"/>
                <w:noProof/>
              </w:rPr>
              <w:t>3</w:t>
            </w:r>
            <w:r w:rsidR="00520CF0">
              <w:rPr>
                <w:rFonts w:asciiTheme="minorHAnsi" w:hAnsiTheme="minorHAnsi"/>
                <w:noProof/>
                <w:kern w:val="2"/>
                <w:lang w:eastAsia="it-IT"/>
                <w14:ligatures w14:val="standardContextual"/>
              </w:rPr>
              <w:tab/>
            </w:r>
            <w:r w:rsidR="00520CF0" w:rsidRPr="0032626D">
              <w:rPr>
                <w:rStyle w:val="Collegamentoipertestuale"/>
                <w:noProof/>
              </w:rPr>
              <w:t>Regole generali dei concorsi</w:t>
            </w:r>
            <w:r w:rsidR="00520CF0">
              <w:rPr>
                <w:noProof/>
                <w:webHidden/>
              </w:rPr>
              <w:tab/>
            </w:r>
            <w:r w:rsidR="00520CF0">
              <w:rPr>
                <w:noProof/>
                <w:webHidden/>
              </w:rPr>
              <w:fldChar w:fldCharType="begin"/>
            </w:r>
            <w:r w:rsidR="00520CF0">
              <w:rPr>
                <w:noProof/>
                <w:webHidden/>
              </w:rPr>
              <w:instrText xml:space="preserve"> PAGEREF _Toc152741079 \h </w:instrText>
            </w:r>
            <w:r w:rsidR="00520CF0">
              <w:rPr>
                <w:noProof/>
                <w:webHidden/>
              </w:rPr>
            </w:r>
            <w:r w:rsidR="00520CF0">
              <w:rPr>
                <w:noProof/>
                <w:webHidden/>
              </w:rPr>
              <w:fldChar w:fldCharType="separate"/>
            </w:r>
            <w:r w:rsidR="00AF6D9A">
              <w:rPr>
                <w:noProof/>
                <w:webHidden/>
              </w:rPr>
              <w:t>3</w:t>
            </w:r>
            <w:r w:rsidR="00520CF0">
              <w:rPr>
                <w:noProof/>
                <w:webHidden/>
              </w:rPr>
              <w:fldChar w:fldCharType="end"/>
            </w:r>
          </w:hyperlink>
        </w:p>
        <w:p w14:paraId="33131D38" w14:textId="72E10938" w:rsidR="00520CF0" w:rsidRDefault="00000000">
          <w:pPr>
            <w:pStyle w:val="Sommario1"/>
            <w:tabs>
              <w:tab w:val="left" w:pos="440"/>
              <w:tab w:val="right" w:leader="dot" w:pos="9622"/>
            </w:tabs>
            <w:rPr>
              <w:rFonts w:asciiTheme="minorHAnsi" w:hAnsiTheme="minorHAnsi"/>
              <w:noProof/>
              <w:kern w:val="2"/>
              <w:lang w:eastAsia="it-IT"/>
              <w14:ligatures w14:val="standardContextual"/>
            </w:rPr>
          </w:pPr>
          <w:hyperlink w:anchor="_Toc152741080" w:history="1">
            <w:r w:rsidR="00520CF0" w:rsidRPr="0032626D">
              <w:rPr>
                <w:rStyle w:val="Collegamentoipertestuale"/>
                <w:noProof/>
              </w:rPr>
              <w:t>4</w:t>
            </w:r>
            <w:r w:rsidR="00520CF0">
              <w:rPr>
                <w:rFonts w:asciiTheme="minorHAnsi" w:hAnsiTheme="minorHAnsi"/>
                <w:noProof/>
                <w:kern w:val="2"/>
                <w:lang w:eastAsia="it-IT"/>
                <w14:ligatures w14:val="standardContextual"/>
              </w:rPr>
              <w:tab/>
            </w:r>
            <w:r w:rsidR="00520CF0" w:rsidRPr="0032626D">
              <w:rPr>
                <w:rStyle w:val="Collegamentoipertestuale"/>
                <w:noProof/>
              </w:rPr>
              <w:t>Visualizzazione del concorso</w:t>
            </w:r>
            <w:r w:rsidR="00520CF0">
              <w:rPr>
                <w:noProof/>
                <w:webHidden/>
              </w:rPr>
              <w:tab/>
            </w:r>
            <w:r w:rsidR="00520CF0">
              <w:rPr>
                <w:noProof/>
                <w:webHidden/>
              </w:rPr>
              <w:fldChar w:fldCharType="begin"/>
            </w:r>
            <w:r w:rsidR="00520CF0">
              <w:rPr>
                <w:noProof/>
                <w:webHidden/>
              </w:rPr>
              <w:instrText xml:space="preserve"> PAGEREF _Toc152741080 \h </w:instrText>
            </w:r>
            <w:r w:rsidR="00520CF0">
              <w:rPr>
                <w:noProof/>
                <w:webHidden/>
              </w:rPr>
            </w:r>
            <w:r w:rsidR="00520CF0">
              <w:rPr>
                <w:noProof/>
                <w:webHidden/>
              </w:rPr>
              <w:fldChar w:fldCharType="separate"/>
            </w:r>
            <w:r w:rsidR="00AF6D9A">
              <w:rPr>
                <w:noProof/>
                <w:webHidden/>
              </w:rPr>
              <w:t>4</w:t>
            </w:r>
            <w:r w:rsidR="00520CF0">
              <w:rPr>
                <w:noProof/>
                <w:webHidden/>
              </w:rPr>
              <w:fldChar w:fldCharType="end"/>
            </w:r>
          </w:hyperlink>
        </w:p>
        <w:p w14:paraId="7F54B1C0" w14:textId="3E9392CB" w:rsidR="00520CF0" w:rsidRDefault="00000000">
          <w:pPr>
            <w:pStyle w:val="Sommario1"/>
            <w:tabs>
              <w:tab w:val="left" w:pos="440"/>
              <w:tab w:val="right" w:leader="dot" w:pos="9622"/>
            </w:tabs>
            <w:rPr>
              <w:rFonts w:asciiTheme="minorHAnsi" w:hAnsiTheme="minorHAnsi"/>
              <w:noProof/>
              <w:kern w:val="2"/>
              <w:lang w:eastAsia="it-IT"/>
              <w14:ligatures w14:val="standardContextual"/>
            </w:rPr>
          </w:pPr>
          <w:hyperlink w:anchor="_Toc152741081" w:history="1">
            <w:r w:rsidR="00520CF0" w:rsidRPr="0032626D">
              <w:rPr>
                <w:rStyle w:val="Collegamentoipertestuale"/>
                <w:noProof/>
                <w:lang w:eastAsia="it-IT"/>
              </w:rPr>
              <w:t>5</w:t>
            </w:r>
            <w:r w:rsidR="00520CF0">
              <w:rPr>
                <w:rFonts w:asciiTheme="minorHAnsi" w:hAnsiTheme="minorHAnsi"/>
                <w:noProof/>
                <w:kern w:val="2"/>
                <w:lang w:eastAsia="it-IT"/>
                <w14:ligatures w14:val="standardContextual"/>
              </w:rPr>
              <w:tab/>
            </w:r>
            <w:r w:rsidR="00520CF0" w:rsidRPr="0032626D">
              <w:rPr>
                <w:rStyle w:val="Collegamentoipertestuale"/>
                <w:noProof/>
              </w:rPr>
              <w:t>Invio di un quesito</w:t>
            </w:r>
            <w:r w:rsidR="00520CF0">
              <w:rPr>
                <w:noProof/>
                <w:webHidden/>
              </w:rPr>
              <w:tab/>
            </w:r>
            <w:r w:rsidR="00520CF0">
              <w:rPr>
                <w:noProof/>
                <w:webHidden/>
              </w:rPr>
              <w:fldChar w:fldCharType="begin"/>
            </w:r>
            <w:r w:rsidR="00520CF0">
              <w:rPr>
                <w:noProof/>
                <w:webHidden/>
              </w:rPr>
              <w:instrText xml:space="preserve"> PAGEREF _Toc152741081 \h </w:instrText>
            </w:r>
            <w:r w:rsidR="00520CF0">
              <w:rPr>
                <w:noProof/>
                <w:webHidden/>
              </w:rPr>
            </w:r>
            <w:r w:rsidR="00520CF0">
              <w:rPr>
                <w:noProof/>
                <w:webHidden/>
              </w:rPr>
              <w:fldChar w:fldCharType="separate"/>
            </w:r>
            <w:r w:rsidR="00AF6D9A">
              <w:rPr>
                <w:noProof/>
                <w:webHidden/>
              </w:rPr>
              <w:t>5</w:t>
            </w:r>
            <w:r w:rsidR="00520CF0">
              <w:rPr>
                <w:noProof/>
                <w:webHidden/>
              </w:rPr>
              <w:fldChar w:fldCharType="end"/>
            </w:r>
          </w:hyperlink>
        </w:p>
        <w:p w14:paraId="6F340CBB" w14:textId="187C3F2C" w:rsidR="00520CF0" w:rsidRDefault="00000000">
          <w:pPr>
            <w:pStyle w:val="Sommario2"/>
            <w:tabs>
              <w:tab w:val="left" w:pos="880"/>
              <w:tab w:val="right" w:leader="dot" w:pos="9622"/>
            </w:tabs>
            <w:rPr>
              <w:rFonts w:asciiTheme="minorHAnsi" w:hAnsiTheme="minorHAnsi"/>
              <w:noProof/>
              <w:kern w:val="2"/>
              <w:lang w:eastAsia="it-IT"/>
              <w14:ligatures w14:val="standardContextual"/>
            </w:rPr>
          </w:pPr>
          <w:hyperlink w:anchor="_Toc152741082" w:history="1">
            <w:r w:rsidR="00520CF0" w:rsidRPr="0032626D">
              <w:rPr>
                <w:rStyle w:val="Collegamentoipertestuale"/>
                <w:noProof/>
              </w:rPr>
              <w:t>5.1</w:t>
            </w:r>
            <w:r w:rsidR="00520CF0">
              <w:rPr>
                <w:rFonts w:asciiTheme="minorHAnsi" w:hAnsiTheme="minorHAnsi"/>
                <w:noProof/>
                <w:kern w:val="2"/>
                <w:lang w:eastAsia="it-IT"/>
                <w14:ligatures w14:val="standardContextual"/>
              </w:rPr>
              <w:tab/>
            </w:r>
            <w:r w:rsidR="00520CF0" w:rsidRPr="0032626D">
              <w:rPr>
                <w:rStyle w:val="Collegamentoipertestuale"/>
                <w:noProof/>
              </w:rPr>
              <w:t>Documenti collegati</w:t>
            </w:r>
            <w:r w:rsidR="00520CF0">
              <w:rPr>
                <w:noProof/>
                <w:webHidden/>
              </w:rPr>
              <w:tab/>
            </w:r>
            <w:r w:rsidR="00520CF0">
              <w:rPr>
                <w:noProof/>
                <w:webHidden/>
              </w:rPr>
              <w:fldChar w:fldCharType="begin"/>
            </w:r>
            <w:r w:rsidR="00520CF0">
              <w:rPr>
                <w:noProof/>
                <w:webHidden/>
              </w:rPr>
              <w:instrText xml:space="preserve"> PAGEREF _Toc152741082 \h </w:instrText>
            </w:r>
            <w:r w:rsidR="00520CF0">
              <w:rPr>
                <w:noProof/>
                <w:webHidden/>
              </w:rPr>
            </w:r>
            <w:r w:rsidR="00520CF0">
              <w:rPr>
                <w:noProof/>
                <w:webHidden/>
              </w:rPr>
              <w:fldChar w:fldCharType="separate"/>
            </w:r>
            <w:r w:rsidR="00AF6D9A">
              <w:rPr>
                <w:noProof/>
                <w:webHidden/>
              </w:rPr>
              <w:t>6</w:t>
            </w:r>
            <w:r w:rsidR="00520CF0">
              <w:rPr>
                <w:noProof/>
                <w:webHidden/>
              </w:rPr>
              <w:fldChar w:fldCharType="end"/>
            </w:r>
          </w:hyperlink>
        </w:p>
        <w:p w14:paraId="3AD9570C" w14:textId="41FF2EB5" w:rsidR="00520CF0" w:rsidRDefault="00000000">
          <w:pPr>
            <w:pStyle w:val="Sommario1"/>
            <w:tabs>
              <w:tab w:val="left" w:pos="440"/>
              <w:tab w:val="right" w:leader="dot" w:pos="9622"/>
            </w:tabs>
            <w:rPr>
              <w:rFonts w:asciiTheme="minorHAnsi" w:hAnsiTheme="minorHAnsi"/>
              <w:noProof/>
              <w:kern w:val="2"/>
              <w:lang w:eastAsia="it-IT"/>
              <w14:ligatures w14:val="standardContextual"/>
            </w:rPr>
          </w:pPr>
          <w:hyperlink w:anchor="_Toc152741083" w:history="1">
            <w:r w:rsidR="00520CF0" w:rsidRPr="0032626D">
              <w:rPr>
                <w:rStyle w:val="Collegamentoipertestuale"/>
                <w:noProof/>
              </w:rPr>
              <w:t>6</w:t>
            </w:r>
            <w:r w:rsidR="00520CF0">
              <w:rPr>
                <w:rFonts w:asciiTheme="minorHAnsi" w:hAnsiTheme="minorHAnsi"/>
                <w:noProof/>
                <w:kern w:val="2"/>
                <w:lang w:eastAsia="it-IT"/>
                <w14:ligatures w14:val="standardContextual"/>
              </w:rPr>
              <w:tab/>
            </w:r>
            <w:r w:rsidR="00520CF0" w:rsidRPr="0032626D">
              <w:rPr>
                <w:rStyle w:val="Collegamentoipertestuale"/>
                <w:noProof/>
              </w:rPr>
              <w:t>Compilazione offerta</w:t>
            </w:r>
            <w:r w:rsidR="00520CF0">
              <w:rPr>
                <w:noProof/>
                <w:webHidden/>
              </w:rPr>
              <w:tab/>
            </w:r>
            <w:r w:rsidR="00520CF0">
              <w:rPr>
                <w:noProof/>
                <w:webHidden/>
              </w:rPr>
              <w:fldChar w:fldCharType="begin"/>
            </w:r>
            <w:r w:rsidR="00520CF0">
              <w:rPr>
                <w:noProof/>
                <w:webHidden/>
              </w:rPr>
              <w:instrText xml:space="preserve"> PAGEREF _Toc152741083 \h </w:instrText>
            </w:r>
            <w:r w:rsidR="00520CF0">
              <w:rPr>
                <w:noProof/>
                <w:webHidden/>
              </w:rPr>
            </w:r>
            <w:r w:rsidR="00520CF0">
              <w:rPr>
                <w:noProof/>
                <w:webHidden/>
              </w:rPr>
              <w:fldChar w:fldCharType="separate"/>
            </w:r>
            <w:r w:rsidR="00AF6D9A">
              <w:rPr>
                <w:noProof/>
                <w:webHidden/>
              </w:rPr>
              <w:t>6</w:t>
            </w:r>
            <w:r w:rsidR="00520CF0">
              <w:rPr>
                <w:noProof/>
                <w:webHidden/>
              </w:rPr>
              <w:fldChar w:fldCharType="end"/>
            </w:r>
          </w:hyperlink>
        </w:p>
        <w:p w14:paraId="3EED3D9A" w14:textId="51DC4ADC" w:rsidR="00520CF0" w:rsidRDefault="00000000">
          <w:pPr>
            <w:pStyle w:val="Sommario2"/>
            <w:tabs>
              <w:tab w:val="left" w:pos="880"/>
              <w:tab w:val="right" w:leader="dot" w:pos="9622"/>
            </w:tabs>
            <w:rPr>
              <w:rFonts w:asciiTheme="minorHAnsi" w:hAnsiTheme="minorHAnsi"/>
              <w:noProof/>
              <w:kern w:val="2"/>
              <w:lang w:eastAsia="it-IT"/>
              <w14:ligatures w14:val="standardContextual"/>
            </w:rPr>
          </w:pPr>
          <w:hyperlink w:anchor="_Toc152741084" w:history="1">
            <w:r w:rsidR="00520CF0" w:rsidRPr="0032626D">
              <w:rPr>
                <w:rStyle w:val="Collegamentoipertestuale"/>
                <w:noProof/>
              </w:rPr>
              <w:t>6.1</w:t>
            </w:r>
            <w:r w:rsidR="00520CF0">
              <w:rPr>
                <w:rFonts w:asciiTheme="minorHAnsi" w:hAnsiTheme="minorHAnsi"/>
                <w:noProof/>
                <w:kern w:val="2"/>
                <w:lang w:eastAsia="it-IT"/>
                <w14:ligatures w14:val="standardContextual"/>
              </w:rPr>
              <w:tab/>
            </w:r>
            <w:r w:rsidR="00520CF0" w:rsidRPr="0032626D">
              <w:rPr>
                <w:rStyle w:val="Collegamentoipertestuale"/>
                <w:noProof/>
              </w:rPr>
              <w:t>Intestazione e testata</w:t>
            </w:r>
            <w:r w:rsidR="00520CF0">
              <w:rPr>
                <w:noProof/>
                <w:webHidden/>
              </w:rPr>
              <w:tab/>
            </w:r>
            <w:r w:rsidR="00520CF0">
              <w:rPr>
                <w:noProof/>
                <w:webHidden/>
              </w:rPr>
              <w:fldChar w:fldCharType="begin"/>
            </w:r>
            <w:r w:rsidR="00520CF0">
              <w:rPr>
                <w:noProof/>
                <w:webHidden/>
              </w:rPr>
              <w:instrText xml:space="preserve"> PAGEREF _Toc152741084 \h </w:instrText>
            </w:r>
            <w:r w:rsidR="00520CF0">
              <w:rPr>
                <w:noProof/>
                <w:webHidden/>
              </w:rPr>
            </w:r>
            <w:r w:rsidR="00520CF0">
              <w:rPr>
                <w:noProof/>
                <w:webHidden/>
              </w:rPr>
              <w:fldChar w:fldCharType="separate"/>
            </w:r>
            <w:r w:rsidR="00AF6D9A">
              <w:rPr>
                <w:noProof/>
                <w:webHidden/>
              </w:rPr>
              <w:t>8</w:t>
            </w:r>
            <w:r w:rsidR="00520CF0">
              <w:rPr>
                <w:noProof/>
                <w:webHidden/>
              </w:rPr>
              <w:fldChar w:fldCharType="end"/>
            </w:r>
          </w:hyperlink>
        </w:p>
        <w:p w14:paraId="2E611969" w14:textId="0D9DAB0F" w:rsidR="00520CF0" w:rsidRDefault="00000000">
          <w:pPr>
            <w:pStyle w:val="Sommario2"/>
            <w:tabs>
              <w:tab w:val="left" w:pos="880"/>
              <w:tab w:val="right" w:leader="dot" w:pos="9622"/>
            </w:tabs>
            <w:rPr>
              <w:rFonts w:asciiTheme="minorHAnsi" w:hAnsiTheme="minorHAnsi"/>
              <w:noProof/>
              <w:kern w:val="2"/>
              <w:lang w:eastAsia="it-IT"/>
              <w14:ligatures w14:val="standardContextual"/>
            </w:rPr>
          </w:pPr>
          <w:hyperlink w:anchor="_Toc152741085" w:history="1">
            <w:r w:rsidR="00520CF0" w:rsidRPr="0032626D">
              <w:rPr>
                <w:rStyle w:val="Collegamentoipertestuale"/>
                <w:noProof/>
              </w:rPr>
              <w:t>6.2</w:t>
            </w:r>
            <w:r w:rsidR="00520CF0">
              <w:rPr>
                <w:rFonts w:asciiTheme="minorHAnsi" w:hAnsiTheme="minorHAnsi"/>
                <w:noProof/>
                <w:kern w:val="2"/>
                <w:lang w:eastAsia="it-IT"/>
                <w14:ligatures w14:val="standardContextual"/>
              </w:rPr>
              <w:tab/>
            </w:r>
            <w:r w:rsidR="00520CF0" w:rsidRPr="0032626D">
              <w:rPr>
                <w:rStyle w:val="Collegamentoipertestuale"/>
                <w:noProof/>
              </w:rPr>
              <w:t>Busta documentazione</w:t>
            </w:r>
            <w:r w:rsidR="00520CF0">
              <w:rPr>
                <w:noProof/>
                <w:webHidden/>
              </w:rPr>
              <w:tab/>
            </w:r>
            <w:r w:rsidR="00520CF0">
              <w:rPr>
                <w:noProof/>
                <w:webHidden/>
              </w:rPr>
              <w:fldChar w:fldCharType="begin"/>
            </w:r>
            <w:r w:rsidR="00520CF0">
              <w:rPr>
                <w:noProof/>
                <w:webHidden/>
              </w:rPr>
              <w:instrText xml:space="preserve"> PAGEREF _Toc152741085 \h </w:instrText>
            </w:r>
            <w:r w:rsidR="00520CF0">
              <w:rPr>
                <w:noProof/>
                <w:webHidden/>
              </w:rPr>
            </w:r>
            <w:r w:rsidR="00520CF0">
              <w:rPr>
                <w:noProof/>
                <w:webHidden/>
              </w:rPr>
              <w:fldChar w:fldCharType="separate"/>
            </w:r>
            <w:r w:rsidR="00AF6D9A">
              <w:rPr>
                <w:noProof/>
                <w:webHidden/>
              </w:rPr>
              <w:t>8</w:t>
            </w:r>
            <w:r w:rsidR="00520CF0">
              <w:rPr>
                <w:noProof/>
                <w:webHidden/>
              </w:rPr>
              <w:fldChar w:fldCharType="end"/>
            </w:r>
          </w:hyperlink>
        </w:p>
        <w:p w14:paraId="5E188A2A" w14:textId="0D98E166" w:rsidR="00520CF0" w:rsidRDefault="00000000">
          <w:pPr>
            <w:pStyle w:val="Sommario2"/>
            <w:tabs>
              <w:tab w:val="left" w:pos="880"/>
              <w:tab w:val="right" w:leader="dot" w:pos="9622"/>
            </w:tabs>
            <w:rPr>
              <w:rFonts w:asciiTheme="minorHAnsi" w:hAnsiTheme="minorHAnsi"/>
              <w:noProof/>
              <w:kern w:val="2"/>
              <w:lang w:eastAsia="it-IT"/>
              <w14:ligatures w14:val="standardContextual"/>
            </w:rPr>
          </w:pPr>
          <w:hyperlink w:anchor="_Toc152741086" w:history="1">
            <w:r w:rsidR="00520CF0" w:rsidRPr="0032626D">
              <w:rPr>
                <w:rStyle w:val="Collegamentoipertestuale"/>
                <w:noProof/>
              </w:rPr>
              <w:t>6.3</w:t>
            </w:r>
            <w:r w:rsidR="00520CF0">
              <w:rPr>
                <w:rFonts w:asciiTheme="minorHAnsi" w:hAnsiTheme="minorHAnsi"/>
                <w:noProof/>
                <w:kern w:val="2"/>
                <w:lang w:eastAsia="it-IT"/>
                <w14:ligatures w14:val="standardContextual"/>
              </w:rPr>
              <w:tab/>
            </w:r>
            <w:r w:rsidR="00520CF0" w:rsidRPr="0032626D">
              <w:rPr>
                <w:rStyle w:val="Collegamentoipertestuale"/>
                <w:noProof/>
              </w:rPr>
              <w:t>Busta documentazione tecnica</w:t>
            </w:r>
            <w:r w:rsidR="00520CF0">
              <w:rPr>
                <w:noProof/>
                <w:webHidden/>
              </w:rPr>
              <w:tab/>
            </w:r>
            <w:r w:rsidR="00520CF0">
              <w:rPr>
                <w:noProof/>
                <w:webHidden/>
              </w:rPr>
              <w:fldChar w:fldCharType="begin"/>
            </w:r>
            <w:r w:rsidR="00520CF0">
              <w:rPr>
                <w:noProof/>
                <w:webHidden/>
              </w:rPr>
              <w:instrText xml:space="preserve"> PAGEREF _Toc152741086 \h </w:instrText>
            </w:r>
            <w:r w:rsidR="00520CF0">
              <w:rPr>
                <w:noProof/>
                <w:webHidden/>
              </w:rPr>
            </w:r>
            <w:r w:rsidR="00520CF0">
              <w:rPr>
                <w:noProof/>
                <w:webHidden/>
              </w:rPr>
              <w:fldChar w:fldCharType="separate"/>
            </w:r>
            <w:r w:rsidR="00AF6D9A">
              <w:rPr>
                <w:noProof/>
                <w:webHidden/>
              </w:rPr>
              <w:t>10</w:t>
            </w:r>
            <w:r w:rsidR="00520CF0">
              <w:rPr>
                <w:noProof/>
                <w:webHidden/>
              </w:rPr>
              <w:fldChar w:fldCharType="end"/>
            </w:r>
          </w:hyperlink>
        </w:p>
        <w:p w14:paraId="6E794FDC" w14:textId="568A711E" w:rsidR="00520CF0" w:rsidRDefault="00000000">
          <w:pPr>
            <w:pStyle w:val="Sommario1"/>
            <w:tabs>
              <w:tab w:val="left" w:pos="440"/>
              <w:tab w:val="right" w:leader="dot" w:pos="9622"/>
            </w:tabs>
            <w:rPr>
              <w:rFonts w:asciiTheme="minorHAnsi" w:hAnsiTheme="minorHAnsi"/>
              <w:noProof/>
              <w:kern w:val="2"/>
              <w:lang w:eastAsia="it-IT"/>
              <w14:ligatures w14:val="standardContextual"/>
            </w:rPr>
          </w:pPr>
          <w:hyperlink w:anchor="_Toc152741087" w:history="1">
            <w:r w:rsidR="00520CF0" w:rsidRPr="0032626D">
              <w:rPr>
                <w:rStyle w:val="Collegamentoipertestuale"/>
                <w:noProof/>
              </w:rPr>
              <w:t>7</w:t>
            </w:r>
            <w:r w:rsidR="00520CF0">
              <w:rPr>
                <w:rFonts w:asciiTheme="minorHAnsi" w:hAnsiTheme="minorHAnsi"/>
                <w:noProof/>
                <w:kern w:val="2"/>
                <w:lang w:eastAsia="it-IT"/>
                <w14:ligatures w14:val="standardContextual"/>
              </w:rPr>
              <w:tab/>
            </w:r>
            <w:r w:rsidR="00520CF0" w:rsidRPr="0032626D">
              <w:rPr>
                <w:rStyle w:val="Collegamentoipertestuale"/>
                <w:noProof/>
              </w:rPr>
              <w:t>Invio</w:t>
            </w:r>
            <w:r w:rsidR="00520CF0">
              <w:rPr>
                <w:noProof/>
                <w:webHidden/>
              </w:rPr>
              <w:tab/>
            </w:r>
            <w:r w:rsidR="00520CF0">
              <w:rPr>
                <w:noProof/>
                <w:webHidden/>
              </w:rPr>
              <w:fldChar w:fldCharType="begin"/>
            </w:r>
            <w:r w:rsidR="00520CF0">
              <w:rPr>
                <w:noProof/>
                <w:webHidden/>
              </w:rPr>
              <w:instrText xml:space="preserve"> PAGEREF _Toc152741087 \h </w:instrText>
            </w:r>
            <w:r w:rsidR="00520CF0">
              <w:rPr>
                <w:noProof/>
                <w:webHidden/>
              </w:rPr>
            </w:r>
            <w:r w:rsidR="00520CF0">
              <w:rPr>
                <w:noProof/>
                <w:webHidden/>
              </w:rPr>
              <w:fldChar w:fldCharType="separate"/>
            </w:r>
            <w:r w:rsidR="00AF6D9A">
              <w:rPr>
                <w:noProof/>
                <w:webHidden/>
              </w:rPr>
              <w:t>11</w:t>
            </w:r>
            <w:r w:rsidR="00520CF0">
              <w:rPr>
                <w:noProof/>
                <w:webHidden/>
              </w:rPr>
              <w:fldChar w:fldCharType="end"/>
            </w:r>
          </w:hyperlink>
        </w:p>
        <w:p w14:paraId="3EF9ACA0" w14:textId="63B037E3" w:rsidR="00520CF0" w:rsidRDefault="00000000">
          <w:pPr>
            <w:pStyle w:val="Sommario1"/>
            <w:tabs>
              <w:tab w:val="left" w:pos="440"/>
              <w:tab w:val="right" w:leader="dot" w:pos="9622"/>
            </w:tabs>
            <w:rPr>
              <w:rFonts w:asciiTheme="minorHAnsi" w:hAnsiTheme="minorHAnsi"/>
              <w:noProof/>
              <w:kern w:val="2"/>
              <w:lang w:eastAsia="it-IT"/>
              <w14:ligatures w14:val="standardContextual"/>
            </w:rPr>
          </w:pPr>
          <w:hyperlink w:anchor="_Toc152741088" w:history="1">
            <w:r w:rsidR="00520CF0" w:rsidRPr="0032626D">
              <w:rPr>
                <w:rStyle w:val="Collegamentoipertestuale"/>
                <w:noProof/>
              </w:rPr>
              <w:t>8</w:t>
            </w:r>
            <w:r w:rsidR="00520CF0">
              <w:rPr>
                <w:rFonts w:asciiTheme="minorHAnsi" w:hAnsiTheme="minorHAnsi"/>
                <w:noProof/>
                <w:kern w:val="2"/>
                <w:lang w:eastAsia="it-IT"/>
                <w14:ligatures w14:val="standardContextual"/>
              </w:rPr>
              <w:tab/>
            </w:r>
            <w:r w:rsidR="00520CF0" w:rsidRPr="0032626D">
              <w:rPr>
                <w:rStyle w:val="Collegamentoipertestuale"/>
                <w:noProof/>
              </w:rPr>
              <w:t>Salvataggio ed eliminazione risposta</w:t>
            </w:r>
            <w:r w:rsidR="00520CF0">
              <w:rPr>
                <w:noProof/>
                <w:webHidden/>
              </w:rPr>
              <w:tab/>
            </w:r>
            <w:r w:rsidR="00520CF0">
              <w:rPr>
                <w:noProof/>
                <w:webHidden/>
              </w:rPr>
              <w:fldChar w:fldCharType="begin"/>
            </w:r>
            <w:r w:rsidR="00520CF0">
              <w:rPr>
                <w:noProof/>
                <w:webHidden/>
              </w:rPr>
              <w:instrText xml:space="preserve"> PAGEREF _Toc152741088 \h </w:instrText>
            </w:r>
            <w:r w:rsidR="00520CF0">
              <w:rPr>
                <w:noProof/>
                <w:webHidden/>
              </w:rPr>
            </w:r>
            <w:r w:rsidR="00520CF0">
              <w:rPr>
                <w:noProof/>
                <w:webHidden/>
              </w:rPr>
              <w:fldChar w:fldCharType="separate"/>
            </w:r>
            <w:r w:rsidR="00AF6D9A">
              <w:rPr>
                <w:noProof/>
                <w:webHidden/>
              </w:rPr>
              <w:t>12</w:t>
            </w:r>
            <w:r w:rsidR="00520CF0">
              <w:rPr>
                <w:noProof/>
                <w:webHidden/>
              </w:rPr>
              <w:fldChar w:fldCharType="end"/>
            </w:r>
          </w:hyperlink>
        </w:p>
        <w:p w14:paraId="0B6039CA" w14:textId="1F65EB3B" w:rsidR="00520CF0" w:rsidRDefault="00000000">
          <w:pPr>
            <w:pStyle w:val="Sommario1"/>
            <w:tabs>
              <w:tab w:val="left" w:pos="440"/>
              <w:tab w:val="right" w:leader="dot" w:pos="9622"/>
            </w:tabs>
            <w:rPr>
              <w:rFonts w:asciiTheme="minorHAnsi" w:hAnsiTheme="minorHAnsi"/>
              <w:noProof/>
              <w:kern w:val="2"/>
              <w:lang w:eastAsia="it-IT"/>
              <w14:ligatures w14:val="standardContextual"/>
            </w:rPr>
          </w:pPr>
          <w:hyperlink w:anchor="_Toc152741089" w:history="1">
            <w:r w:rsidR="00520CF0" w:rsidRPr="0032626D">
              <w:rPr>
                <w:rStyle w:val="Collegamentoipertestuale"/>
                <w:noProof/>
              </w:rPr>
              <w:t>9</w:t>
            </w:r>
            <w:r w:rsidR="00520CF0">
              <w:rPr>
                <w:rFonts w:asciiTheme="minorHAnsi" w:hAnsiTheme="minorHAnsi"/>
                <w:noProof/>
                <w:kern w:val="2"/>
                <w:lang w:eastAsia="it-IT"/>
                <w14:ligatures w14:val="standardContextual"/>
              </w:rPr>
              <w:tab/>
            </w:r>
            <w:r w:rsidR="00520CF0" w:rsidRPr="0032626D">
              <w:rPr>
                <w:rStyle w:val="Collegamentoipertestuale"/>
                <w:noProof/>
              </w:rPr>
              <w:t>Procedure a cui sto partecipando</w:t>
            </w:r>
            <w:r w:rsidR="00520CF0">
              <w:rPr>
                <w:noProof/>
                <w:webHidden/>
              </w:rPr>
              <w:tab/>
            </w:r>
            <w:r w:rsidR="00520CF0">
              <w:rPr>
                <w:noProof/>
                <w:webHidden/>
              </w:rPr>
              <w:fldChar w:fldCharType="begin"/>
            </w:r>
            <w:r w:rsidR="00520CF0">
              <w:rPr>
                <w:noProof/>
                <w:webHidden/>
              </w:rPr>
              <w:instrText xml:space="preserve"> PAGEREF _Toc152741089 \h </w:instrText>
            </w:r>
            <w:r w:rsidR="00520CF0">
              <w:rPr>
                <w:noProof/>
                <w:webHidden/>
              </w:rPr>
            </w:r>
            <w:r w:rsidR="00520CF0">
              <w:rPr>
                <w:noProof/>
                <w:webHidden/>
              </w:rPr>
              <w:fldChar w:fldCharType="separate"/>
            </w:r>
            <w:r w:rsidR="00AF6D9A">
              <w:rPr>
                <w:noProof/>
                <w:webHidden/>
              </w:rPr>
              <w:t>12</w:t>
            </w:r>
            <w:r w:rsidR="00520CF0">
              <w:rPr>
                <w:noProof/>
                <w:webHidden/>
              </w:rPr>
              <w:fldChar w:fldCharType="end"/>
            </w:r>
          </w:hyperlink>
        </w:p>
        <w:p w14:paraId="0595AEB0" w14:textId="6437C02C" w:rsidR="00520CF0" w:rsidRDefault="00000000">
          <w:pPr>
            <w:pStyle w:val="Sommario1"/>
            <w:tabs>
              <w:tab w:val="left" w:pos="660"/>
              <w:tab w:val="right" w:leader="dot" w:pos="9622"/>
            </w:tabs>
            <w:rPr>
              <w:rFonts w:asciiTheme="minorHAnsi" w:hAnsiTheme="minorHAnsi"/>
              <w:noProof/>
              <w:kern w:val="2"/>
              <w:lang w:eastAsia="it-IT"/>
              <w14:ligatures w14:val="standardContextual"/>
            </w:rPr>
          </w:pPr>
          <w:hyperlink w:anchor="_Toc152741090" w:history="1">
            <w:r w:rsidR="00520CF0" w:rsidRPr="0032626D">
              <w:rPr>
                <w:rStyle w:val="Collegamentoipertestuale"/>
                <w:noProof/>
                <w:lang w:eastAsia="en-US"/>
              </w:rPr>
              <w:t>10</w:t>
            </w:r>
            <w:r w:rsidR="00520CF0">
              <w:rPr>
                <w:rFonts w:asciiTheme="minorHAnsi" w:hAnsiTheme="minorHAnsi"/>
                <w:noProof/>
                <w:kern w:val="2"/>
                <w:lang w:eastAsia="it-IT"/>
                <w14:ligatures w14:val="standardContextual"/>
              </w:rPr>
              <w:tab/>
            </w:r>
            <w:r w:rsidR="00520CF0" w:rsidRPr="0032626D">
              <w:rPr>
                <w:rStyle w:val="Collegamentoipertestuale"/>
                <w:noProof/>
              </w:rPr>
              <w:t>Gestione offerta tra più utenti dello stesso OE</w:t>
            </w:r>
            <w:r w:rsidR="00520CF0">
              <w:rPr>
                <w:noProof/>
                <w:webHidden/>
              </w:rPr>
              <w:tab/>
            </w:r>
            <w:r w:rsidR="00520CF0">
              <w:rPr>
                <w:noProof/>
                <w:webHidden/>
              </w:rPr>
              <w:fldChar w:fldCharType="begin"/>
            </w:r>
            <w:r w:rsidR="00520CF0">
              <w:rPr>
                <w:noProof/>
                <w:webHidden/>
              </w:rPr>
              <w:instrText xml:space="preserve"> PAGEREF _Toc152741090 \h </w:instrText>
            </w:r>
            <w:r w:rsidR="00520CF0">
              <w:rPr>
                <w:noProof/>
                <w:webHidden/>
              </w:rPr>
            </w:r>
            <w:r w:rsidR="00520CF0">
              <w:rPr>
                <w:noProof/>
                <w:webHidden/>
              </w:rPr>
              <w:fldChar w:fldCharType="separate"/>
            </w:r>
            <w:r w:rsidR="00AF6D9A">
              <w:rPr>
                <w:noProof/>
                <w:webHidden/>
              </w:rPr>
              <w:t>13</w:t>
            </w:r>
            <w:r w:rsidR="00520CF0">
              <w:rPr>
                <w:noProof/>
                <w:webHidden/>
              </w:rPr>
              <w:fldChar w:fldCharType="end"/>
            </w:r>
          </w:hyperlink>
        </w:p>
        <w:p w14:paraId="5A5B412B" w14:textId="53307B57" w:rsidR="00520CF0" w:rsidRDefault="00000000">
          <w:pPr>
            <w:pStyle w:val="Sommario1"/>
            <w:tabs>
              <w:tab w:val="left" w:pos="660"/>
              <w:tab w:val="right" w:leader="dot" w:pos="9622"/>
            </w:tabs>
            <w:rPr>
              <w:rFonts w:asciiTheme="minorHAnsi" w:hAnsiTheme="minorHAnsi"/>
              <w:noProof/>
              <w:kern w:val="2"/>
              <w:lang w:eastAsia="it-IT"/>
              <w14:ligatures w14:val="standardContextual"/>
            </w:rPr>
          </w:pPr>
          <w:hyperlink w:anchor="_Toc152741091" w:history="1">
            <w:r w:rsidR="00520CF0" w:rsidRPr="0032626D">
              <w:rPr>
                <w:rStyle w:val="Collegamentoipertestuale"/>
                <w:noProof/>
                <w:lang w:val="en-US"/>
              </w:rPr>
              <w:t>11</w:t>
            </w:r>
            <w:r w:rsidR="00520CF0">
              <w:rPr>
                <w:rFonts w:asciiTheme="minorHAnsi" w:hAnsiTheme="minorHAnsi"/>
                <w:noProof/>
                <w:kern w:val="2"/>
                <w:lang w:eastAsia="it-IT"/>
                <w14:ligatures w14:val="standardContextual"/>
              </w:rPr>
              <w:tab/>
            </w:r>
            <w:r w:rsidR="00520CF0" w:rsidRPr="0032626D">
              <w:rPr>
                <w:rStyle w:val="Collegamentoipertestuale"/>
                <w:noProof/>
              </w:rPr>
              <w:t>Ritiro della risposta</w:t>
            </w:r>
            <w:r w:rsidR="00520CF0">
              <w:rPr>
                <w:noProof/>
                <w:webHidden/>
              </w:rPr>
              <w:tab/>
            </w:r>
            <w:r w:rsidR="00520CF0">
              <w:rPr>
                <w:noProof/>
                <w:webHidden/>
              </w:rPr>
              <w:fldChar w:fldCharType="begin"/>
            </w:r>
            <w:r w:rsidR="00520CF0">
              <w:rPr>
                <w:noProof/>
                <w:webHidden/>
              </w:rPr>
              <w:instrText xml:space="preserve"> PAGEREF _Toc152741091 \h </w:instrText>
            </w:r>
            <w:r w:rsidR="00520CF0">
              <w:rPr>
                <w:noProof/>
                <w:webHidden/>
              </w:rPr>
            </w:r>
            <w:r w:rsidR="00520CF0">
              <w:rPr>
                <w:noProof/>
                <w:webHidden/>
              </w:rPr>
              <w:fldChar w:fldCharType="separate"/>
            </w:r>
            <w:r w:rsidR="00AF6D9A">
              <w:rPr>
                <w:noProof/>
                <w:webHidden/>
              </w:rPr>
              <w:t>13</w:t>
            </w:r>
            <w:r w:rsidR="00520CF0">
              <w:rPr>
                <w:noProof/>
                <w:webHidden/>
              </w:rPr>
              <w:fldChar w:fldCharType="end"/>
            </w:r>
          </w:hyperlink>
        </w:p>
        <w:p w14:paraId="79E00767" w14:textId="6E903C0C" w:rsidR="00520CF0" w:rsidRDefault="00000000">
          <w:pPr>
            <w:pStyle w:val="Sommario1"/>
            <w:tabs>
              <w:tab w:val="left" w:pos="660"/>
              <w:tab w:val="right" w:leader="dot" w:pos="9622"/>
            </w:tabs>
            <w:rPr>
              <w:rFonts w:asciiTheme="minorHAnsi" w:hAnsiTheme="minorHAnsi"/>
              <w:noProof/>
              <w:kern w:val="2"/>
              <w:lang w:eastAsia="it-IT"/>
              <w14:ligatures w14:val="standardContextual"/>
            </w:rPr>
          </w:pPr>
          <w:hyperlink w:anchor="_Toc152741092" w:history="1">
            <w:r w:rsidR="00520CF0" w:rsidRPr="0032626D">
              <w:rPr>
                <w:rStyle w:val="Collegamentoipertestuale"/>
                <w:noProof/>
              </w:rPr>
              <w:t>12</w:t>
            </w:r>
            <w:r w:rsidR="00520CF0">
              <w:rPr>
                <w:rFonts w:asciiTheme="minorHAnsi" w:hAnsiTheme="minorHAnsi"/>
                <w:noProof/>
                <w:kern w:val="2"/>
                <w:lang w:eastAsia="it-IT"/>
                <w14:ligatures w14:val="standardContextual"/>
              </w:rPr>
              <w:tab/>
            </w:r>
            <w:r w:rsidR="00520CF0" w:rsidRPr="0032626D">
              <w:rPr>
                <w:rStyle w:val="Collegamentoipertestuale"/>
                <w:noProof/>
              </w:rPr>
              <w:t>Comunicazioni</w:t>
            </w:r>
            <w:r w:rsidR="00520CF0">
              <w:rPr>
                <w:noProof/>
                <w:webHidden/>
              </w:rPr>
              <w:tab/>
            </w:r>
            <w:r w:rsidR="00520CF0">
              <w:rPr>
                <w:noProof/>
                <w:webHidden/>
              </w:rPr>
              <w:fldChar w:fldCharType="begin"/>
            </w:r>
            <w:r w:rsidR="00520CF0">
              <w:rPr>
                <w:noProof/>
                <w:webHidden/>
              </w:rPr>
              <w:instrText xml:space="preserve"> PAGEREF _Toc152741092 \h </w:instrText>
            </w:r>
            <w:r w:rsidR="00520CF0">
              <w:rPr>
                <w:noProof/>
                <w:webHidden/>
              </w:rPr>
            </w:r>
            <w:r w:rsidR="00520CF0">
              <w:rPr>
                <w:noProof/>
                <w:webHidden/>
              </w:rPr>
              <w:fldChar w:fldCharType="separate"/>
            </w:r>
            <w:r w:rsidR="00AF6D9A">
              <w:rPr>
                <w:noProof/>
                <w:webHidden/>
              </w:rPr>
              <w:t>13</w:t>
            </w:r>
            <w:r w:rsidR="00520CF0">
              <w:rPr>
                <w:noProof/>
                <w:webHidden/>
              </w:rPr>
              <w:fldChar w:fldCharType="end"/>
            </w:r>
          </w:hyperlink>
        </w:p>
        <w:p w14:paraId="2288F321" w14:textId="38AEA813" w:rsidR="00520CF0" w:rsidRDefault="00000000">
          <w:pPr>
            <w:pStyle w:val="Sommario1"/>
            <w:tabs>
              <w:tab w:val="left" w:pos="660"/>
              <w:tab w:val="right" w:leader="dot" w:pos="9622"/>
            </w:tabs>
            <w:rPr>
              <w:rFonts w:asciiTheme="minorHAnsi" w:hAnsiTheme="minorHAnsi"/>
              <w:noProof/>
              <w:kern w:val="2"/>
              <w:lang w:eastAsia="it-IT"/>
              <w14:ligatures w14:val="standardContextual"/>
            </w:rPr>
          </w:pPr>
          <w:hyperlink w:anchor="_Toc152741093" w:history="1">
            <w:r w:rsidR="00520CF0" w:rsidRPr="0032626D">
              <w:rPr>
                <w:rStyle w:val="Collegamentoipertestuale"/>
                <w:noProof/>
              </w:rPr>
              <w:t>13</w:t>
            </w:r>
            <w:r w:rsidR="00520CF0">
              <w:rPr>
                <w:rFonts w:asciiTheme="minorHAnsi" w:hAnsiTheme="minorHAnsi"/>
                <w:noProof/>
                <w:kern w:val="2"/>
                <w:lang w:eastAsia="it-IT"/>
                <w14:ligatures w14:val="standardContextual"/>
              </w:rPr>
              <w:tab/>
            </w:r>
            <w:r w:rsidR="00520CF0" w:rsidRPr="0032626D">
              <w:rPr>
                <w:rStyle w:val="Collegamentoipertestuale"/>
                <w:noProof/>
              </w:rPr>
              <w:t>seduta virtuale</w:t>
            </w:r>
            <w:r w:rsidR="00520CF0">
              <w:rPr>
                <w:noProof/>
                <w:webHidden/>
              </w:rPr>
              <w:tab/>
            </w:r>
            <w:r w:rsidR="00520CF0">
              <w:rPr>
                <w:noProof/>
                <w:webHidden/>
              </w:rPr>
              <w:fldChar w:fldCharType="begin"/>
            </w:r>
            <w:r w:rsidR="00520CF0">
              <w:rPr>
                <w:noProof/>
                <w:webHidden/>
              </w:rPr>
              <w:instrText xml:space="preserve"> PAGEREF _Toc152741093 \h </w:instrText>
            </w:r>
            <w:r w:rsidR="00520CF0">
              <w:rPr>
                <w:noProof/>
                <w:webHidden/>
              </w:rPr>
            </w:r>
            <w:r w:rsidR="00520CF0">
              <w:rPr>
                <w:noProof/>
                <w:webHidden/>
              </w:rPr>
              <w:fldChar w:fldCharType="separate"/>
            </w:r>
            <w:r w:rsidR="00AF6D9A">
              <w:rPr>
                <w:noProof/>
                <w:webHidden/>
              </w:rPr>
              <w:t>14</w:t>
            </w:r>
            <w:r w:rsidR="00520CF0">
              <w:rPr>
                <w:noProof/>
                <w:webHidden/>
              </w:rPr>
              <w:fldChar w:fldCharType="end"/>
            </w:r>
          </w:hyperlink>
        </w:p>
        <w:p w14:paraId="7AE40470" w14:textId="48FA0FAC" w:rsidR="00520CF0" w:rsidRDefault="00000000">
          <w:pPr>
            <w:pStyle w:val="Sommario1"/>
            <w:tabs>
              <w:tab w:val="left" w:pos="660"/>
              <w:tab w:val="right" w:leader="dot" w:pos="9622"/>
            </w:tabs>
            <w:rPr>
              <w:rFonts w:asciiTheme="minorHAnsi" w:hAnsiTheme="minorHAnsi"/>
              <w:noProof/>
              <w:kern w:val="2"/>
              <w:lang w:eastAsia="it-IT"/>
              <w14:ligatures w14:val="standardContextual"/>
            </w:rPr>
          </w:pPr>
          <w:hyperlink w:anchor="_Toc152741094" w:history="1">
            <w:r w:rsidR="00520CF0" w:rsidRPr="0032626D">
              <w:rPr>
                <w:rStyle w:val="Collegamentoipertestuale"/>
                <w:noProof/>
              </w:rPr>
              <w:t>14</w:t>
            </w:r>
            <w:r w:rsidR="00520CF0">
              <w:rPr>
                <w:rFonts w:asciiTheme="minorHAnsi" w:hAnsiTheme="minorHAnsi"/>
                <w:noProof/>
                <w:kern w:val="2"/>
                <w:lang w:eastAsia="it-IT"/>
                <w14:ligatures w14:val="standardContextual"/>
              </w:rPr>
              <w:tab/>
            </w:r>
            <w:r w:rsidR="00520CF0" w:rsidRPr="0032626D">
              <w:rPr>
                <w:rStyle w:val="Collegamentoipertestuale"/>
                <w:noProof/>
              </w:rPr>
              <w:t>Indice delle figure</w:t>
            </w:r>
            <w:r w:rsidR="00520CF0">
              <w:rPr>
                <w:noProof/>
                <w:webHidden/>
              </w:rPr>
              <w:tab/>
            </w:r>
            <w:r w:rsidR="00520CF0">
              <w:rPr>
                <w:noProof/>
                <w:webHidden/>
              </w:rPr>
              <w:fldChar w:fldCharType="begin"/>
            </w:r>
            <w:r w:rsidR="00520CF0">
              <w:rPr>
                <w:noProof/>
                <w:webHidden/>
              </w:rPr>
              <w:instrText xml:space="preserve"> PAGEREF _Toc152741094 \h </w:instrText>
            </w:r>
            <w:r w:rsidR="00520CF0">
              <w:rPr>
                <w:noProof/>
                <w:webHidden/>
              </w:rPr>
            </w:r>
            <w:r w:rsidR="00520CF0">
              <w:rPr>
                <w:noProof/>
                <w:webHidden/>
              </w:rPr>
              <w:fldChar w:fldCharType="separate"/>
            </w:r>
            <w:r w:rsidR="00AF6D9A">
              <w:rPr>
                <w:noProof/>
                <w:webHidden/>
              </w:rPr>
              <w:t>15</w:t>
            </w:r>
            <w:r w:rsidR="00520CF0">
              <w:rPr>
                <w:noProof/>
                <w:webHidden/>
              </w:rPr>
              <w:fldChar w:fldCharType="end"/>
            </w:r>
          </w:hyperlink>
        </w:p>
        <w:p w14:paraId="76DBCDC0" w14:textId="188B3985" w:rsidR="049E8F32" w:rsidRPr="00A7517D" w:rsidRDefault="0010269D" w:rsidP="049E8F32">
          <w:pPr>
            <w:rPr>
              <w:rFonts w:cs="Arial"/>
            </w:rPr>
          </w:pPr>
          <w:r w:rsidRPr="00A7517D">
            <w:rPr>
              <w:rFonts w:cs="Arial"/>
              <w:b/>
              <w:bCs/>
            </w:rPr>
            <w:fldChar w:fldCharType="end"/>
          </w:r>
        </w:p>
      </w:sdtContent>
    </w:sdt>
    <w:p w14:paraId="2F4DB724" w14:textId="6E9759F5" w:rsidR="049E8F32" w:rsidRPr="00A7517D" w:rsidRDefault="049E8F32" w:rsidP="049E8F32">
      <w:pPr>
        <w:rPr>
          <w:rFonts w:cs="Arial"/>
        </w:rPr>
      </w:pPr>
    </w:p>
    <w:tbl>
      <w:tblPr>
        <w:tblStyle w:val="Grigliatabella"/>
        <w:tblW w:w="0" w:type="auto"/>
        <w:tblLayout w:type="fixed"/>
        <w:tblLook w:val="06A0" w:firstRow="1" w:lastRow="0" w:firstColumn="1" w:lastColumn="0" w:noHBand="1" w:noVBand="1"/>
      </w:tblPr>
      <w:tblGrid>
        <w:gridCol w:w="1204"/>
        <w:gridCol w:w="4470"/>
        <w:gridCol w:w="3214"/>
      </w:tblGrid>
      <w:tr w:rsidR="049E8F32" w:rsidRPr="00A7517D" w14:paraId="03CE7764" w14:textId="77777777" w:rsidTr="049E8F32">
        <w:trPr>
          <w:trHeight w:val="300"/>
        </w:trPr>
        <w:tc>
          <w:tcPr>
            <w:tcW w:w="1204" w:type="dxa"/>
          </w:tcPr>
          <w:p w14:paraId="17E44865" w14:textId="5EDAAAF9" w:rsidR="3B4530C1" w:rsidRPr="00A7517D" w:rsidRDefault="3B4530C1" w:rsidP="049E8F32">
            <w:pPr>
              <w:rPr>
                <w:rFonts w:cs="Arial"/>
              </w:rPr>
            </w:pPr>
            <w:r w:rsidRPr="00A7517D">
              <w:rPr>
                <w:rFonts w:eastAsia="Arial" w:cs="Arial"/>
              </w:rPr>
              <w:t xml:space="preserve">Versione  </w:t>
            </w:r>
          </w:p>
        </w:tc>
        <w:tc>
          <w:tcPr>
            <w:tcW w:w="4470" w:type="dxa"/>
          </w:tcPr>
          <w:p w14:paraId="4F8E1974" w14:textId="6C074C8D" w:rsidR="3B4530C1" w:rsidRPr="00A7517D" w:rsidRDefault="3B4530C1" w:rsidP="049E8F32">
            <w:pPr>
              <w:rPr>
                <w:rFonts w:cs="Arial"/>
              </w:rPr>
            </w:pPr>
            <w:r w:rsidRPr="00A7517D">
              <w:rPr>
                <w:rFonts w:eastAsia="Arial" w:cs="Arial"/>
              </w:rPr>
              <w:t>Data di Emissione</w:t>
            </w:r>
          </w:p>
        </w:tc>
        <w:tc>
          <w:tcPr>
            <w:tcW w:w="3214" w:type="dxa"/>
          </w:tcPr>
          <w:p w14:paraId="65FEB4D9" w14:textId="40B41D64" w:rsidR="3B4530C1" w:rsidRPr="00A7517D" w:rsidRDefault="3B4530C1" w:rsidP="049E8F32">
            <w:pPr>
              <w:spacing w:line="259" w:lineRule="auto"/>
              <w:rPr>
                <w:rFonts w:cs="Arial"/>
              </w:rPr>
            </w:pPr>
            <w:r w:rsidRPr="00A7517D">
              <w:rPr>
                <w:rFonts w:eastAsia="Arial" w:cs="Arial"/>
              </w:rPr>
              <w:t xml:space="preserve">Note </w:t>
            </w:r>
          </w:p>
        </w:tc>
      </w:tr>
      <w:tr w:rsidR="049E8F32" w:rsidRPr="00A7517D" w14:paraId="2EBC46FF" w14:textId="77777777" w:rsidTr="049E8F32">
        <w:trPr>
          <w:trHeight w:val="300"/>
        </w:trPr>
        <w:tc>
          <w:tcPr>
            <w:tcW w:w="1204" w:type="dxa"/>
          </w:tcPr>
          <w:p w14:paraId="6D44F636" w14:textId="663A4EC1" w:rsidR="049E8F32" w:rsidRPr="00A7517D" w:rsidRDefault="049E8F32" w:rsidP="049E8F32">
            <w:pPr>
              <w:rPr>
                <w:rFonts w:cs="Arial"/>
              </w:rPr>
            </w:pPr>
          </w:p>
        </w:tc>
        <w:tc>
          <w:tcPr>
            <w:tcW w:w="4470" w:type="dxa"/>
          </w:tcPr>
          <w:p w14:paraId="1F985B50" w14:textId="663A4EC1" w:rsidR="049E8F32" w:rsidRPr="00A7517D" w:rsidRDefault="049E8F32" w:rsidP="049E8F32">
            <w:pPr>
              <w:rPr>
                <w:rFonts w:cs="Arial"/>
              </w:rPr>
            </w:pPr>
          </w:p>
        </w:tc>
        <w:tc>
          <w:tcPr>
            <w:tcW w:w="3214" w:type="dxa"/>
          </w:tcPr>
          <w:p w14:paraId="49B4EA77" w14:textId="663A4EC1" w:rsidR="049E8F32" w:rsidRPr="00A7517D" w:rsidRDefault="049E8F32" w:rsidP="049E8F32">
            <w:pPr>
              <w:rPr>
                <w:rFonts w:cs="Arial"/>
              </w:rPr>
            </w:pPr>
          </w:p>
        </w:tc>
      </w:tr>
      <w:tr w:rsidR="049E8F32" w:rsidRPr="00A7517D" w14:paraId="09F45949" w14:textId="77777777" w:rsidTr="049E8F32">
        <w:trPr>
          <w:trHeight w:val="300"/>
        </w:trPr>
        <w:tc>
          <w:tcPr>
            <w:tcW w:w="1204" w:type="dxa"/>
          </w:tcPr>
          <w:p w14:paraId="2E8607DC" w14:textId="663A4EC1" w:rsidR="049E8F32" w:rsidRPr="00A7517D" w:rsidRDefault="049E8F32" w:rsidP="049E8F32">
            <w:pPr>
              <w:rPr>
                <w:rFonts w:cs="Arial"/>
              </w:rPr>
            </w:pPr>
          </w:p>
        </w:tc>
        <w:tc>
          <w:tcPr>
            <w:tcW w:w="4470" w:type="dxa"/>
          </w:tcPr>
          <w:p w14:paraId="44BF846D" w14:textId="663A4EC1" w:rsidR="049E8F32" w:rsidRPr="00A7517D" w:rsidRDefault="049E8F32" w:rsidP="049E8F32">
            <w:pPr>
              <w:rPr>
                <w:rFonts w:cs="Arial"/>
              </w:rPr>
            </w:pPr>
          </w:p>
        </w:tc>
        <w:tc>
          <w:tcPr>
            <w:tcW w:w="3214" w:type="dxa"/>
          </w:tcPr>
          <w:p w14:paraId="718B6D37" w14:textId="663A4EC1" w:rsidR="049E8F32" w:rsidRPr="00A7517D" w:rsidRDefault="049E8F32" w:rsidP="049E8F32">
            <w:pPr>
              <w:rPr>
                <w:rFonts w:cs="Arial"/>
              </w:rPr>
            </w:pPr>
          </w:p>
        </w:tc>
      </w:tr>
      <w:tr w:rsidR="049E8F32" w:rsidRPr="00A7517D" w14:paraId="770FDBA0" w14:textId="77777777" w:rsidTr="049E8F32">
        <w:trPr>
          <w:trHeight w:val="300"/>
        </w:trPr>
        <w:tc>
          <w:tcPr>
            <w:tcW w:w="1204" w:type="dxa"/>
          </w:tcPr>
          <w:p w14:paraId="2D8611C4" w14:textId="663A4EC1" w:rsidR="049E8F32" w:rsidRPr="00A7517D" w:rsidRDefault="049E8F32" w:rsidP="049E8F32">
            <w:pPr>
              <w:rPr>
                <w:rFonts w:cs="Arial"/>
              </w:rPr>
            </w:pPr>
          </w:p>
        </w:tc>
        <w:tc>
          <w:tcPr>
            <w:tcW w:w="4470" w:type="dxa"/>
          </w:tcPr>
          <w:p w14:paraId="3ECC8E7C" w14:textId="663A4EC1" w:rsidR="049E8F32" w:rsidRPr="00A7517D" w:rsidRDefault="049E8F32" w:rsidP="049E8F32">
            <w:pPr>
              <w:rPr>
                <w:rFonts w:cs="Arial"/>
              </w:rPr>
            </w:pPr>
          </w:p>
        </w:tc>
        <w:tc>
          <w:tcPr>
            <w:tcW w:w="3214" w:type="dxa"/>
          </w:tcPr>
          <w:p w14:paraId="305F7F46" w14:textId="663A4EC1" w:rsidR="049E8F32" w:rsidRPr="00A7517D" w:rsidRDefault="049E8F32" w:rsidP="049E8F32">
            <w:pPr>
              <w:rPr>
                <w:rFonts w:cs="Arial"/>
              </w:rPr>
            </w:pPr>
          </w:p>
        </w:tc>
      </w:tr>
      <w:tr w:rsidR="049E8F32" w:rsidRPr="00A7517D" w14:paraId="58612D4D" w14:textId="77777777" w:rsidTr="049E8F32">
        <w:trPr>
          <w:trHeight w:val="300"/>
        </w:trPr>
        <w:tc>
          <w:tcPr>
            <w:tcW w:w="1204" w:type="dxa"/>
          </w:tcPr>
          <w:p w14:paraId="228E5A4E" w14:textId="663A4EC1" w:rsidR="049E8F32" w:rsidRPr="00A7517D" w:rsidRDefault="049E8F32" w:rsidP="049E8F32">
            <w:pPr>
              <w:rPr>
                <w:rFonts w:cs="Arial"/>
              </w:rPr>
            </w:pPr>
          </w:p>
        </w:tc>
        <w:tc>
          <w:tcPr>
            <w:tcW w:w="4470" w:type="dxa"/>
          </w:tcPr>
          <w:p w14:paraId="245A6127" w14:textId="663A4EC1" w:rsidR="049E8F32" w:rsidRPr="00A7517D" w:rsidRDefault="049E8F32" w:rsidP="049E8F32">
            <w:pPr>
              <w:rPr>
                <w:rFonts w:cs="Arial"/>
              </w:rPr>
            </w:pPr>
          </w:p>
        </w:tc>
        <w:tc>
          <w:tcPr>
            <w:tcW w:w="3214" w:type="dxa"/>
          </w:tcPr>
          <w:p w14:paraId="198C563F" w14:textId="663A4EC1" w:rsidR="049E8F32" w:rsidRPr="00A7517D" w:rsidRDefault="049E8F32" w:rsidP="049E8F32">
            <w:pPr>
              <w:rPr>
                <w:rFonts w:cs="Arial"/>
              </w:rPr>
            </w:pPr>
          </w:p>
        </w:tc>
      </w:tr>
      <w:tr w:rsidR="049E8F32" w:rsidRPr="00A7517D" w14:paraId="7D0CB0A4" w14:textId="77777777" w:rsidTr="049E8F32">
        <w:trPr>
          <w:trHeight w:val="300"/>
        </w:trPr>
        <w:tc>
          <w:tcPr>
            <w:tcW w:w="1204" w:type="dxa"/>
          </w:tcPr>
          <w:p w14:paraId="7D3A9FB4" w14:textId="663A4EC1" w:rsidR="049E8F32" w:rsidRPr="00A7517D" w:rsidRDefault="049E8F32" w:rsidP="049E8F32">
            <w:pPr>
              <w:rPr>
                <w:rFonts w:cs="Arial"/>
              </w:rPr>
            </w:pPr>
          </w:p>
        </w:tc>
        <w:tc>
          <w:tcPr>
            <w:tcW w:w="4470" w:type="dxa"/>
          </w:tcPr>
          <w:p w14:paraId="68EDC17A" w14:textId="663A4EC1" w:rsidR="049E8F32" w:rsidRPr="00A7517D" w:rsidRDefault="049E8F32" w:rsidP="049E8F32">
            <w:pPr>
              <w:rPr>
                <w:rFonts w:cs="Arial"/>
              </w:rPr>
            </w:pPr>
          </w:p>
        </w:tc>
        <w:tc>
          <w:tcPr>
            <w:tcW w:w="3214" w:type="dxa"/>
          </w:tcPr>
          <w:p w14:paraId="6C31F7F3" w14:textId="663A4EC1" w:rsidR="049E8F32" w:rsidRPr="00A7517D" w:rsidRDefault="049E8F32" w:rsidP="049E8F32">
            <w:pPr>
              <w:rPr>
                <w:rFonts w:cs="Arial"/>
              </w:rPr>
            </w:pPr>
          </w:p>
        </w:tc>
      </w:tr>
    </w:tbl>
    <w:p w14:paraId="0CCCFAE2" w14:textId="77777777" w:rsidR="006714D7" w:rsidRDefault="006714D7" w:rsidP="006714D7">
      <w:pPr>
        <w:rPr>
          <w:rFonts w:cs="Arial"/>
        </w:rPr>
      </w:pPr>
    </w:p>
    <w:p w14:paraId="4B21A16E" w14:textId="77777777" w:rsidR="006714D7" w:rsidRDefault="006714D7" w:rsidP="006714D7">
      <w:pPr>
        <w:rPr>
          <w:rFonts w:cs="Arial"/>
        </w:rPr>
      </w:pPr>
    </w:p>
    <w:p w14:paraId="318F2CEF" w14:textId="77777777" w:rsidR="006714D7" w:rsidRDefault="006714D7" w:rsidP="006714D7">
      <w:pPr>
        <w:rPr>
          <w:rFonts w:cs="Arial"/>
        </w:rPr>
      </w:pPr>
    </w:p>
    <w:p w14:paraId="2626773C" w14:textId="77777777" w:rsidR="006714D7" w:rsidRDefault="006714D7" w:rsidP="006714D7">
      <w:pPr>
        <w:rPr>
          <w:rFonts w:cs="Arial"/>
        </w:rPr>
      </w:pPr>
    </w:p>
    <w:p w14:paraId="4E3BA05E" w14:textId="58555355" w:rsidR="006714D7" w:rsidRDefault="006714D7" w:rsidP="006714D7">
      <w:pPr>
        <w:pStyle w:val="Titolo1"/>
        <w:rPr>
          <w:szCs w:val="20"/>
        </w:rPr>
      </w:pPr>
      <w:bookmarkStart w:id="1" w:name="_Toc152741078"/>
      <w:r>
        <w:lastRenderedPageBreak/>
        <w:t>Introduzione</w:t>
      </w:r>
      <w:bookmarkEnd w:id="1"/>
    </w:p>
    <w:p w14:paraId="5E9B73F2" w14:textId="77777777" w:rsidR="006714D7" w:rsidRDefault="006714D7" w:rsidP="006714D7">
      <w:pPr>
        <w:rPr>
          <w:rFonts w:asciiTheme="majorHAnsi" w:hAnsiTheme="majorHAnsi"/>
          <w:sz w:val="20"/>
          <w:szCs w:val="20"/>
        </w:rPr>
      </w:pPr>
      <w:r>
        <w:t>Il presente manuale mostra le indicazioni per l</w:t>
      </w:r>
      <w:r>
        <w:rPr>
          <w:b/>
        </w:rPr>
        <w:t>’invio di una risposta</w:t>
      </w:r>
      <w:r>
        <w:t xml:space="preserve"> a concorsi di idee o di progettazione. </w:t>
      </w:r>
    </w:p>
    <w:p w14:paraId="0CBBF58A" w14:textId="709FFF27" w:rsidR="006714D7" w:rsidRDefault="006714D7" w:rsidP="006714D7">
      <w:pPr>
        <w:rPr>
          <w:sz w:val="23"/>
          <w:szCs w:val="23"/>
        </w:rPr>
      </w:pPr>
      <w:r>
        <w:t>Per poter partecipare ad un concorso, un Operatore Economico deve essere necessariamente registrato alla piattaforma.</w:t>
      </w:r>
    </w:p>
    <w:p w14:paraId="21C774D1" w14:textId="630EF51E" w:rsidR="006714D7" w:rsidRDefault="006714D7" w:rsidP="006714D7">
      <w:r>
        <w:t xml:space="preserve">Per partecipare ad un concorso, è necessario innanzitutto effettuare l’accesso alla propria </w:t>
      </w:r>
      <w:r>
        <w:rPr>
          <w:b/>
          <w:bCs/>
          <w:i/>
          <w:iCs/>
        </w:rPr>
        <w:t>Area Riservata</w:t>
      </w:r>
      <w:r>
        <w:t>, inserendo le credenziali nella schermata di login della piattaforma di e-procurement.</w:t>
      </w:r>
    </w:p>
    <w:p w14:paraId="7BD94CEA" w14:textId="77777777" w:rsidR="006714D7" w:rsidRDefault="006714D7" w:rsidP="006714D7">
      <w:r>
        <w:t xml:space="preserve">Le modalità con cui viene presentata risposta ad un concorso di idee, ad un concorso di progettazione in due fasi o ad un concorso di progettazione a singola fase sono grosso modo le stesse. Pertanto, nel presente manuale le indicazioni valide per tutti i concorsi saranno riferite genericamente ad un concorso. </w:t>
      </w:r>
    </w:p>
    <w:p w14:paraId="07E89768" w14:textId="77777777" w:rsidR="006714D7" w:rsidRDefault="006714D7" w:rsidP="006714D7"/>
    <w:p w14:paraId="0CAEE90A" w14:textId="6B84B86B" w:rsidR="006714D7" w:rsidRDefault="00520CF0" w:rsidP="006714D7">
      <w:pPr>
        <w:pStyle w:val="Titolo1"/>
      </w:pPr>
      <w:bookmarkStart w:id="2" w:name="_Toc145932286"/>
      <w:bookmarkStart w:id="3" w:name="_Toc152741079"/>
      <w:r>
        <w:t>Regole generali dei concorsi</w:t>
      </w:r>
      <w:bookmarkEnd w:id="2"/>
      <w:bookmarkEnd w:id="3"/>
    </w:p>
    <w:p w14:paraId="2D2ECA40" w14:textId="77777777" w:rsidR="006714D7" w:rsidRDefault="006714D7" w:rsidP="006714D7">
      <w:r>
        <w:t>Si riportano di seguito alcune regole generali che riguardano sia i concorsi di idee che i concorsi di progettazione:</w:t>
      </w:r>
    </w:p>
    <w:p w14:paraId="7711B3C4" w14:textId="77777777" w:rsidR="006714D7" w:rsidRDefault="006714D7" w:rsidP="006714D7">
      <w:pPr>
        <w:pStyle w:val="ElencoPuntatolivello1"/>
      </w:pPr>
      <w:r>
        <w:rPr>
          <w:b/>
          <w:bCs/>
          <w:u w:val="single"/>
        </w:rPr>
        <w:t>Lotto singolo:</w:t>
      </w:r>
      <w:r>
        <w:t xml:space="preserve"> i concorsi possono essere configurati solo con lotto singolo;</w:t>
      </w:r>
    </w:p>
    <w:p w14:paraId="7D2A6115" w14:textId="77777777" w:rsidR="006714D7" w:rsidRDefault="006714D7" w:rsidP="006714D7">
      <w:pPr>
        <w:pStyle w:val="ElencoPuntatolivello1"/>
      </w:pPr>
      <w:r>
        <w:rPr>
          <w:b/>
          <w:bCs/>
          <w:u w:val="single"/>
        </w:rPr>
        <w:t>Anonimato delle idee e dei progetti:</w:t>
      </w:r>
      <w:r>
        <w:t xml:space="preserve"> idee e progetti saranno valutati dalla commissione senza che sia possibile risalire al relativo autore. La piattaforma garantisce l’anonimato delle offerte e delle comunicazioni fino al momento dell’apertura delle buste amministrative. A ciascuna risposta pervenuta, la piattaforma assegnerà un codice univoco non visibile agli utenti stessi, se non al momento della de-anonimizzazione.</w:t>
      </w:r>
    </w:p>
    <w:p w14:paraId="5DDB5EA2" w14:textId="77777777" w:rsidR="006714D7" w:rsidRDefault="006714D7" w:rsidP="006714D7">
      <w:pPr>
        <w:pStyle w:val="ElencoPuntatolivello1"/>
      </w:pPr>
      <w:r w:rsidRPr="00E53B20">
        <w:rPr>
          <w:b/>
          <w:bCs/>
        </w:rPr>
        <w:t>Le buste amministrative</w:t>
      </w:r>
      <w:r>
        <w:t xml:space="preserve"> (contenenti riferimenti, documenti e firme degli OE partecipanti) saranno dunque accessibili alla commissione solo dopo che si sarà definita una graduatoria anonima delle idee/progetti;</w:t>
      </w:r>
    </w:p>
    <w:p w14:paraId="43CA5E5E" w14:textId="4245C35B" w:rsidR="006714D7" w:rsidRDefault="006714D7" w:rsidP="006714D7">
      <w:pPr>
        <w:pStyle w:val="ElencoPuntatolivello1"/>
      </w:pPr>
      <w:r>
        <w:rPr>
          <w:b/>
          <w:bCs/>
          <w:u w:val="single"/>
        </w:rPr>
        <w:t>Pubblicità dei bandi:</w:t>
      </w:r>
      <w:r>
        <w:t xml:space="preserve"> il bando del concorso sarà visibile in area pubblica a qualunque utente che -previa registrazione sulla piattaforma può presentare una risposta;</w:t>
      </w:r>
    </w:p>
    <w:p w14:paraId="45931D1B" w14:textId="77777777" w:rsidR="006714D7" w:rsidRDefault="006714D7" w:rsidP="006714D7">
      <w:pPr>
        <w:pStyle w:val="ElencoPuntatolivello1"/>
      </w:pPr>
      <w:r>
        <w:rPr>
          <w:b/>
          <w:bCs/>
          <w:u w:val="single"/>
        </w:rPr>
        <w:t>Assenza di offerta economica:</w:t>
      </w:r>
      <w:r>
        <w:t xml:space="preserve"> i concorsi sono sempre configurati con </w:t>
      </w:r>
      <w:proofErr w:type="gramStart"/>
      <w:r>
        <w:t>100</w:t>
      </w:r>
      <w:proofErr w:type="gramEnd"/>
      <w:r>
        <w:t xml:space="preserve"> punti assegnati all’offerta tecnica e senza che sia richiesta una busta economica ai partecipanti;</w:t>
      </w:r>
    </w:p>
    <w:p w14:paraId="37D0704C" w14:textId="77777777" w:rsidR="006714D7" w:rsidRDefault="006714D7" w:rsidP="006714D7">
      <w:pPr>
        <w:pStyle w:val="ElencoPuntatolivello1"/>
      </w:pPr>
      <w:r>
        <w:rPr>
          <w:b/>
          <w:bCs/>
          <w:u w:val="single"/>
        </w:rPr>
        <w:t>Assegnazione di premi o delle fasi successive di progettazione:</w:t>
      </w:r>
      <w:r>
        <w:t xml:space="preserve"> è possibile che il concorso preveda l’assegnazione di premi al primo o ai primi classificati ed inoltre è possibile che preveda l’affidamento delle successive fasi di progettazione. L’eventuale affidamento delle fasi successive sarà gestito con procedura separata, per la quale non si prevede - al momento- alcun collegamento a partire dal concorso.</w:t>
      </w:r>
    </w:p>
    <w:p w14:paraId="5270E521" w14:textId="77777777" w:rsidR="006714D7" w:rsidRDefault="006714D7" w:rsidP="006714D7"/>
    <w:p w14:paraId="3E9B0429" w14:textId="057CA21E" w:rsidR="006714D7" w:rsidRDefault="006714D7" w:rsidP="006714D7">
      <w:pPr>
        <w:pStyle w:val="Titolo1"/>
      </w:pPr>
      <w:bookmarkStart w:id="4" w:name="_Toc152741080"/>
      <w:r>
        <w:lastRenderedPageBreak/>
        <w:t>Visualizzazione del concorso</w:t>
      </w:r>
      <w:bookmarkEnd w:id="4"/>
      <w:r>
        <w:t xml:space="preserve"> </w:t>
      </w:r>
    </w:p>
    <w:p w14:paraId="2082F21C" w14:textId="77777777" w:rsidR="006714D7" w:rsidRDefault="006714D7" w:rsidP="006714D7">
      <w:pPr>
        <w:rPr>
          <w:rFonts w:asciiTheme="majorHAnsi" w:hAnsiTheme="majorHAnsi"/>
        </w:rPr>
      </w:pPr>
      <w:r>
        <w:t>I concorsi di idee, i concorsi di progettazione in singola fase e la prima fase dei concorsi di progettazione in due fasi sono ad evidenza pubblica.</w:t>
      </w:r>
    </w:p>
    <w:p w14:paraId="5A8EF290" w14:textId="77777777" w:rsidR="006714D7" w:rsidRDefault="006714D7" w:rsidP="006714D7">
      <w:r>
        <w:t xml:space="preserve">Pertanto, l’OE potrà consultarli entrando con le proprie credenziali e cliccando su </w:t>
      </w:r>
      <w:r>
        <w:rPr>
          <w:b/>
          <w:bCs/>
          <w:i/>
          <w:iCs/>
        </w:rPr>
        <w:t>Avvisi/Bandi</w:t>
      </w:r>
      <w:r>
        <w:t xml:space="preserve"> e quindi in </w:t>
      </w:r>
      <w:r>
        <w:rPr>
          <w:b/>
          <w:bCs/>
          <w:i/>
          <w:iCs/>
        </w:rPr>
        <w:t xml:space="preserve">Bandi Pubblicati </w:t>
      </w:r>
      <w:r>
        <w:t>al pari di quanto previsto per le gare aperte.</w:t>
      </w:r>
    </w:p>
    <w:p w14:paraId="38FC68B6" w14:textId="1D7D7512" w:rsidR="006714D7" w:rsidRDefault="00E53B20" w:rsidP="006714D7">
      <w:pPr>
        <w:rPr>
          <w:noProof/>
        </w:rPr>
      </w:pPr>
      <w:r>
        <w:rPr>
          <w:noProof/>
        </w:rPr>
        <mc:AlternateContent>
          <mc:Choice Requires="wps">
            <w:drawing>
              <wp:anchor distT="0" distB="0" distL="114300" distR="114300" simplePos="0" relativeHeight="251660288" behindDoc="0" locked="0" layoutInCell="1" allowOverlap="1" wp14:anchorId="7100E91C" wp14:editId="17A7E714">
                <wp:simplePos x="0" y="0"/>
                <wp:positionH relativeFrom="column">
                  <wp:posOffset>1848485</wp:posOffset>
                </wp:positionH>
                <wp:positionV relativeFrom="paragraph">
                  <wp:posOffset>2672715</wp:posOffset>
                </wp:positionV>
                <wp:extent cx="2413000" cy="635"/>
                <wp:effectExtent l="0" t="0" r="0" b="0"/>
                <wp:wrapTopAndBottom/>
                <wp:docPr id="415694148" name="Casella di testo 1"/>
                <wp:cNvGraphicFramePr/>
                <a:graphic xmlns:a="http://schemas.openxmlformats.org/drawingml/2006/main">
                  <a:graphicData uri="http://schemas.microsoft.com/office/word/2010/wordprocessingShape">
                    <wps:wsp>
                      <wps:cNvSpPr txBox="1"/>
                      <wps:spPr>
                        <a:xfrm>
                          <a:off x="0" y="0"/>
                          <a:ext cx="2413000" cy="635"/>
                        </a:xfrm>
                        <a:prstGeom prst="rect">
                          <a:avLst/>
                        </a:prstGeom>
                        <a:solidFill>
                          <a:prstClr val="white"/>
                        </a:solidFill>
                        <a:ln>
                          <a:noFill/>
                        </a:ln>
                      </wps:spPr>
                      <wps:txbx>
                        <w:txbxContent>
                          <w:p w14:paraId="74798C48" w14:textId="14267A48" w:rsidR="00E53B20" w:rsidRPr="00D62660" w:rsidRDefault="00E53B20" w:rsidP="00E53B20">
                            <w:pPr>
                              <w:pStyle w:val="Didascalia"/>
                              <w:jc w:val="center"/>
                              <w:rPr>
                                <w:noProof/>
                              </w:rPr>
                            </w:pPr>
                            <w:bookmarkStart w:id="5" w:name="_Toc155080087"/>
                            <w:r>
                              <w:t xml:space="preserve">Figura </w:t>
                            </w:r>
                            <w:fldSimple w:instr=" SEQ Figura \* ARABIC ">
                              <w:r w:rsidR="00AF6D9A">
                                <w:rPr>
                                  <w:noProof/>
                                </w:rPr>
                                <w:t>1</w:t>
                              </w:r>
                            </w:fldSimple>
                            <w:r>
                              <w:t xml:space="preserve"> - Avvisi bandi e inviti</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100E91C" id="_x0000_t202" coordsize="21600,21600" o:spt="202" path="m,l,21600r21600,l21600,xe">
                <v:stroke joinstyle="miter"/>
                <v:path gradientshapeok="t" o:connecttype="rect"/>
              </v:shapetype>
              <v:shape id="Casella di testo 1" o:spid="_x0000_s1026" type="#_x0000_t202" style="position:absolute;left:0;text-align:left;margin-left:145.55pt;margin-top:210.45pt;width:190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" stroked="f">
                <v:textbox style="mso-fit-shape-to-text:t" inset="0,0,0,0">
                  <w:txbxContent>
                    <w:p w14:paraId="74798C48" w14:textId="14267A48" w:rsidR="00E53B20" w:rsidRPr="00D62660" w:rsidRDefault="00E53B20" w:rsidP="00E53B20">
                      <w:pPr>
                        <w:pStyle w:val="Didascalia"/>
                        <w:jc w:val="center"/>
                        <w:rPr>
                          <w:noProof/>
                        </w:rPr>
                      </w:pPr>
                      <w:bookmarkStart w:id="6" w:name="_Toc155080087"/>
                      <w:r>
                        <w:t xml:space="preserve">Figura </w:t>
                      </w:r>
                      <w:fldSimple w:instr=" SEQ Figura \* ARABIC ">
                        <w:r w:rsidR="00AF6D9A">
                          <w:rPr>
                            <w:noProof/>
                          </w:rPr>
                          <w:t>1</w:t>
                        </w:r>
                      </w:fldSimple>
                      <w:r>
                        <w:t xml:space="preserve"> - Avvisi bandi e inviti</w:t>
                      </w:r>
                      <w:bookmarkEnd w:id="6"/>
                    </w:p>
                  </w:txbxContent>
                </v:textbox>
                <w10:wrap type="topAndBottom"/>
              </v:shape>
            </w:pict>
          </mc:Fallback>
        </mc:AlternateContent>
      </w:r>
      <w:r w:rsidRPr="00E53B20">
        <w:rPr>
          <w:noProof/>
        </w:rPr>
        <w:drawing>
          <wp:anchor distT="0" distB="0" distL="114300" distR="114300" simplePos="0" relativeHeight="251658240" behindDoc="0" locked="0" layoutInCell="1" allowOverlap="1" wp14:anchorId="5C8DF346" wp14:editId="56378121">
            <wp:simplePos x="0" y="0"/>
            <wp:positionH relativeFrom="margin">
              <wp:align>center</wp:align>
            </wp:positionH>
            <wp:positionV relativeFrom="paragraph">
              <wp:posOffset>570865</wp:posOffset>
            </wp:positionV>
            <wp:extent cx="2413124" cy="2044805"/>
            <wp:effectExtent l="19050" t="19050" r="25400" b="12700"/>
            <wp:wrapTopAndBottom/>
            <wp:docPr id="764165862" name="Immagine 1" descr="Immagine che contiene testo, schermata, Carattere,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165862" name="Immagine 1" descr="Immagine che contiene testo, schermata, Carattere, software&#10;&#10;Descrizione generata automaticamente"/>
                    <pic:cNvPicPr/>
                  </pic:nvPicPr>
                  <pic:blipFill>
                    <a:blip r:embed="rId11"/>
                    <a:stretch>
                      <a:fillRect/>
                    </a:stretch>
                  </pic:blipFill>
                  <pic:spPr>
                    <a:xfrm>
                      <a:off x="0" y="0"/>
                      <a:ext cx="2413124" cy="2044805"/>
                    </a:xfrm>
                    <a:prstGeom prst="rect">
                      <a:avLst/>
                    </a:prstGeom>
                    <a:ln w="3175">
                      <a:solidFill>
                        <a:srgbClr val="00B0F0"/>
                      </a:solidFill>
                    </a:ln>
                  </pic:spPr>
                </pic:pic>
              </a:graphicData>
            </a:graphic>
            <wp14:sizeRelH relativeFrom="page">
              <wp14:pctWidth>0</wp14:pctWidth>
            </wp14:sizeRelH>
            <wp14:sizeRelV relativeFrom="page">
              <wp14:pctHeight>0</wp14:pctHeight>
            </wp14:sizeRelV>
          </wp:anchor>
        </w:drawing>
      </w:r>
      <w:r w:rsidR="006714D7">
        <w:rPr>
          <w:noProof/>
        </w:rPr>
        <w:t xml:space="preserve">Nel caso invece di seconda fase del concorso di progettazione a due fasi, la stessa ha natura di procedura ad invito, pertanto i soli OE invitati potranno trovarla accedendo in </w:t>
      </w:r>
      <w:r w:rsidR="006714D7">
        <w:rPr>
          <w:b/>
          <w:bCs/>
          <w:i/>
          <w:iCs/>
          <w:noProof/>
        </w:rPr>
        <w:t>Miei inviti</w:t>
      </w:r>
      <w:r w:rsidR="006714D7">
        <w:rPr>
          <w:noProof/>
        </w:rPr>
        <w:t xml:space="preserve"> e quindi in </w:t>
      </w:r>
      <w:r w:rsidR="006714D7">
        <w:rPr>
          <w:b/>
          <w:bCs/>
          <w:i/>
          <w:iCs/>
          <w:noProof/>
        </w:rPr>
        <w:t>Inviti</w:t>
      </w:r>
      <w:r w:rsidR="006714D7">
        <w:rPr>
          <w:noProof/>
        </w:rPr>
        <w:t>, al pari di quanto previsto per negoziate, procedure semplificate, appalti specifici.</w:t>
      </w:r>
    </w:p>
    <w:p w14:paraId="5207B76D" w14:textId="2AEA57A6" w:rsidR="00E53B20" w:rsidRDefault="00E53B20" w:rsidP="006714D7">
      <w:pPr>
        <w:rPr>
          <w:noProof/>
        </w:rPr>
      </w:pPr>
    </w:p>
    <w:p w14:paraId="5C53647B" w14:textId="77777777" w:rsidR="006714D7" w:rsidRDefault="006714D7" w:rsidP="006714D7">
      <w:r>
        <w:t xml:space="preserve">Cliccare sul comando </w:t>
      </w:r>
      <w:r>
        <w:rPr>
          <w:b/>
          <w:bCs/>
          <w:i/>
          <w:iCs/>
          <w:noProof/>
        </w:rPr>
        <w:t>Vedi</w:t>
      </w:r>
      <w:r>
        <w:t xml:space="preserve"> nella relativa colonna </w:t>
      </w:r>
      <w:r>
        <w:rPr>
          <w:rStyle w:val="Enfasigrassetto"/>
        </w:rPr>
        <w:t>Dettaglio</w:t>
      </w:r>
      <w:r>
        <w:t xml:space="preserve"> per visualizzare tutte le informazioni e i documenti relativi al concorso di interesse. Per una più approfondita descrizione delle pagine Bandi o Inviti, si rimanda al manuale </w:t>
      </w:r>
      <w:r>
        <w:rPr>
          <w:i/>
          <w:iCs/>
        </w:rPr>
        <w:t xml:space="preserve">Presentazione Offerta </w:t>
      </w:r>
      <w:r>
        <w:t>delle gare telematiche.</w:t>
      </w:r>
    </w:p>
    <w:p w14:paraId="070E5059" w14:textId="77777777" w:rsidR="00E53B20" w:rsidRDefault="00E53B20" w:rsidP="00E53B20">
      <w:pPr>
        <w:keepNext/>
      </w:pPr>
      <w:r w:rsidRPr="00E53B20">
        <w:rPr>
          <w:rFonts w:asciiTheme="majorHAnsi" w:hAnsiTheme="majorHAnsi"/>
        </w:rPr>
        <w:drawing>
          <wp:inline distT="0" distB="0" distL="0" distR="0" wp14:anchorId="23326AE0" wp14:editId="033FB488">
            <wp:extent cx="6116320" cy="2303780"/>
            <wp:effectExtent l="19050" t="19050" r="17780" b="20320"/>
            <wp:docPr id="1768929720" name="Immagine 1" descr="Immagine che contiene testo, software, Icona del computer, Pagina Web&#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929720" name="Immagine 1" descr="Immagine che contiene testo, software, Icona del computer, Pagina Web&#10;&#10;Descrizione generata automaticamente"/>
                    <pic:cNvPicPr/>
                  </pic:nvPicPr>
                  <pic:blipFill>
                    <a:blip r:embed="rId12"/>
                    <a:stretch>
                      <a:fillRect/>
                    </a:stretch>
                  </pic:blipFill>
                  <pic:spPr>
                    <a:xfrm>
                      <a:off x="0" y="0"/>
                      <a:ext cx="6116320" cy="2303780"/>
                    </a:xfrm>
                    <a:prstGeom prst="rect">
                      <a:avLst/>
                    </a:prstGeom>
                    <a:ln w="3175">
                      <a:solidFill>
                        <a:srgbClr val="00B0F0"/>
                      </a:solidFill>
                    </a:ln>
                  </pic:spPr>
                </pic:pic>
              </a:graphicData>
            </a:graphic>
          </wp:inline>
        </w:drawing>
      </w:r>
    </w:p>
    <w:p w14:paraId="25135E40" w14:textId="0F5B99C9" w:rsidR="00E53B20" w:rsidRDefault="00E53B20" w:rsidP="00E53B20">
      <w:pPr>
        <w:pStyle w:val="Didascalia"/>
        <w:jc w:val="center"/>
        <w:rPr>
          <w:rFonts w:asciiTheme="majorHAnsi" w:hAnsiTheme="majorHAnsi"/>
        </w:rPr>
      </w:pPr>
      <w:bookmarkStart w:id="7" w:name="_Toc155080088"/>
      <w:r>
        <w:t xml:space="preserve">Figura </w:t>
      </w:r>
      <w:fldSimple w:instr=" SEQ Figura \* ARABIC ">
        <w:r w:rsidR="00AF6D9A">
          <w:rPr>
            <w:noProof/>
          </w:rPr>
          <w:t>2</w:t>
        </w:r>
      </w:fldSimple>
      <w:r>
        <w:t xml:space="preserve"> - Vedi dettaglio bando</w:t>
      </w:r>
      <w:bookmarkEnd w:id="7"/>
    </w:p>
    <w:p w14:paraId="0642B806" w14:textId="77777777" w:rsidR="006714D7" w:rsidRDefault="006714D7" w:rsidP="006714D7">
      <w:pPr>
        <w:rPr>
          <w:lang w:eastAsia="it-IT"/>
        </w:rPr>
      </w:pPr>
      <w:r>
        <w:lastRenderedPageBreak/>
        <w:t xml:space="preserve">Accedendo al dettaglio del concorso verrà mostrata una schermata con l’evidenza di tutte le informazioni e gli elementi necessari </w:t>
      </w:r>
      <w:r>
        <w:rPr>
          <w:lang w:eastAsia="it-IT"/>
        </w:rPr>
        <w:t xml:space="preserve">all’Operatore Economico per presentare correttamente la propria risposta: </w:t>
      </w:r>
    </w:p>
    <w:p w14:paraId="4FFCDB08" w14:textId="77777777" w:rsidR="00E53B20" w:rsidRDefault="00E53B20" w:rsidP="00E53B20">
      <w:pPr>
        <w:keepNext/>
      </w:pPr>
      <w:r w:rsidRPr="00E53B20">
        <w:drawing>
          <wp:inline distT="0" distB="0" distL="0" distR="0" wp14:anchorId="704638E1" wp14:editId="523359A9">
            <wp:extent cx="6116320" cy="2503170"/>
            <wp:effectExtent l="19050" t="19050" r="17780" b="11430"/>
            <wp:docPr id="1948736866" name="Immagine 1" descr="Immagine che contiene testo, schermata, numero,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736866" name="Immagine 1" descr="Immagine che contiene testo, schermata, numero, software&#10;&#10;Descrizione generata automaticamente"/>
                    <pic:cNvPicPr/>
                  </pic:nvPicPr>
                  <pic:blipFill>
                    <a:blip r:embed="rId13"/>
                    <a:stretch>
                      <a:fillRect/>
                    </a:stretch>
                  </pic:blipFill>
                  <pic:spPr>
                    <a:xfrm>
                      <a:off x="0" y="0"/>
                      <a:ext cx="6116320" cy="2503170"/>
                    </a:xfrm>
                    <a:prstGeom prst="rect">
                      <a:avLst/>
                    </a:prstGeom>
                    <a:ln w="3175">
                      <a:solidFill>
                        <a:srgbClr val="00B0F0"/>
                      </a:solidFill>
                    </a:ln>
                  </pic:spPr>
                </pic:pic>
              </a:graphicData>
            </a:graphic>
          </wp:inline>
        </w:drawing>
      </w:r>
    </w:p>
    <w:p w14:paraId="3486D982" w14:textId="4C9B909F" w:rsidR="006714D7" w:rsidRDefault="00E53B20" w:rsidP="00E53B20">
      <w:pPr>
        <w:pStyle w:val="Didascalia"/>
        <w:jc w:val="center"/>
      </w:pPr>
      <w:bookmarkStart w:id="8" w:name="_Toc155080089"/>
      <w:r>
        <w:t xml:space="preserve">Figura </w:t>
      </w:r>
      <w:fldSimple w:instr=" SEQ Figura \* ARABIC ">
        <w:r w:rsidR="00AF6D9A">
          <w:rPr>
            <w:noProof/>
          </w:rPr>
          <w:t>3</w:t>
        </w:r>
      </w:fldSimple>
      <w:r>
        <w:t xml:space="preserve"> - Dettaglio</w:t>
      </w:r>
      <w:bookmarkEnd w:id="8"/>
    </w:p>
    <w:p w14:paraId="43462B47" w14:textId="77777777" w:rsidR="006714D7" w:rsidRDefault="006714D7" w:rsidP="006714D7">
      <w:pPr>
        <w:rPr>
          <w:rFonts w:asciiTheme="majorHAnsi" w:hAnsiTheme="majorHAnsi"/>
        </w:rPr>
      </w:pPr>
      <w:r>
        <w:t xml:space="preserve">Nell'area </w:t>
      </w:r>
      <w:r>
        <w:rPr>
          <w:rStyle w:val="Enfasigrassetto"/>
        </w:rPr>
        <w:t>Chiarimenti</w:t>
      </w:r>
      <w:r>
        <w:t xml:space="preserve"> in fondo alla schermata, sarà possibile visualizzare eventuali risposte ai quesiti pubblicati dalla Stazione Appaltante.</w:t>
      </w:r>
    </w:p>
    <w:p w14:paraId="75F71E94" w14:textId="77777777" w:rsidR="006714D7" w:rsidRDefault="006714D7" w:rsidP="006714D7">
      <w:r>
        <w:t xml:space="preserve">Per predisporre l’offerta, cliccare sul comando </w:t>
      </w:r>
      <w:r>
        <w:rPr>
          <w:b/>
          <w:bCs/>
          <w:i/>
          <w:iCs/>
          <w:noProof/>
        </w:rPr>
        <w:t>Partecipa</w:t>
      </w:r>
      <w:r>
        <w:t> posizionato in alto a destra nel dettaglio della procedura. Tale comando sarà visibile solo se il concorso è ancora in corso e non è in fase di rettifica.</w:t>
      </w:r>
    </w:p>
    <w:p w14:paraId="245D012A" w14:textId="77777777" w:rsidR="006714D7" w:rsidRDefault="006714D7" w:rsidP="006714D7">
      <w:pPr>
        <w:rPr>
          <w:lang w:eastAsia="it-IT"/>
        </w:rPr>
      </w:pPr>
      <w:r>
        <w:rPr>
          <w:lang w:eastAsia="it-IT"/>
        </w:rPr>
        <w:t>È possibile predisporre l’offerta anche se la procedura è sospesa, ma la stessa potrà essere inviata esclusivamente a seguito del ripristino della procedura da parte della Stazione Appaltante.</w:t>
      </w:r>
    </w:p>
    <w:p w14:paraId="1F02633B" w14:textId="77777777" w:rsidR="006714D7" w:rsidRDefault="006714D7" w:rsidP="006714D7">
      <w:pPr>
        <w:rPr>
          <w:lang w:eastAsia="it-IT"/>
        </w:rPr>
      </w:pPr>
      <w:r>
        <w:rPr>
          <w:lang w:eastAsia="it-IT"/>
        </w:rPr>
        <w:t xml:space="preserve">Il pulsante </w:t>
      </w:r>
      <w:r>
        <w:rPr>
          <w:b/>
          <w:bCs/>
          <w:i/>
          <w:iCs/>
          <w:lang w:eastAsia="it-IT"/>
        </w:rPr>
        <w:t>Documenti Collegati</w:t>
      </w:r>
      <w:r>
        <w:rPr>
          <w:lang w:eastAsia="it-IT"/>
        </w:rPr>
        <w:t xml:space="preserve"> consente di accedere a documenti strutturati eventualmente collegati alla procedura.</w:t>
      </w:r>
    </w:p>
    <w:p w14:paraId="39A58009" w14:textId="77777777" w:rsidR="006714D7" w:rsidRDefault="006714D7" w:rsidP="006714D7">
      <w:pPr>
        <w:rPr>
          <w:lang w:eastAsia="it-IT"/>
        </w:rPr>
      </w:pPr>
      <w:r>
        <w:rPr>
          <w:lang w:eastAsia="it-IT"/>
        </w:rPr>
        <w:t xml:space="preserve">Il pulsante </w:t>
      </w:r>
      <w:r>
        <w:rPr>
          <w:b/>
          <w:bCs/>
          <w:i/>
          <w:iCs/>
          <w:lang w:eastAsia="it-IT"/>
        </w:rPr>
        <w:t>Scarica Allegati</w:t>
      </w:r>
      <w:r>
        <w:rPr>
          <w:lang w:eastAsia="it-IT"/>
        </w:rPr>
        <w:t xml:space="preserve"> consente di scaricare massivamente tutti gli allegati (Atti) della gara. Alternativamente è possibile scaricare uno per uno gli allegati dalla sezione Documentazione.</w:t>
      </w:r>
    </w:p>
    <w:p w14:paraId="1D2DBC8D" w14:textId="77777777" w:rsidR="006714D7" w:rsidRDefault="006714D7" w:rsidP="006714D7">
      <w:pPr>
        <w:rPr>
          <w:lang w:eastAsia="en-US"/>
        </w:rPr>
      </w:pPr>
    </w:p>
    <w:p w14:paraId="7EA73A8C" w14:textId="704A274A" w:rsidR="006714D7" w:rsidRDefault="006714D7" w:rsidP="006714D7">
      <w:pPr>
        <w:pStyle w:val="Titolo1"/>
        <w:rPr>
          <w:lang w:eastAsia="it-IT"/>
        </w:rPr>
      </w:pPr>
      <w:bookmarkStart w:id="9" w:name="_Toc145932288"/>
      <w:bookmarkStart w:id="10" w:name="_Toc152741081"/>
      <w:r>
        <w:t>Invio di un quesito</w:t>
      </w:r>
      <w:bookmarkEnd w:id="9"/>
      <w:bookmarkEnd w:id="10"/>
    </w:p>
    <w:p w14:paraId="707DF814" w14:textId="15C65D92" w:rsidR="006714D7" w:rsidRDefault="00E53B20" w:rsidP="006714D7">
      <w:pPr>
        <w:rPr>
          <w:b/>
          <w:bCs/>
          <w:i/>
          <w:iCs/>
          <w:lang w:eastAsia="it-IT"/>
        </w:rPr>
      </w:pPr>
      <w:r>
        <w:rPr>
          <w:noProof/>
        </w:rPr>
        <mc:AlternateContent>
          <mc:Choice Requires="wps">
            <w:drawing>
              <wp:anchor distT="0" distB="0" distL="114300" distR="114300" simplePos="0" relativeHeight="251663360" behindDoc="0" locked="0" layoutInCell="1" allowOverlap="1" wp14:anchorId="760072CB" wp14:editId="25BC8431">
                <wp:simplePos x="0" y="0"/>
                <wp:positionH relativeFrom="column">
                  <wp:posOffset>1191260</wp:posOffset>
                </wp:positionH>
                <wp:positionV relativeFrom="paragraph">
                  <wp:posOffset>1104265</wp:posOffset>
                </wp:positionV>
                <wp:extent cx="3725545" cy="635"/>
                <wp:effectExtent l="0" t="0" r="0" b="0"/>
                <wp:wrapTopAndBottom/>
                <wp:docPr id="79646005" name="Casella di testo 1"/>
                <wp:cNvGraphicFramePr/>
                <a:graphic xmlns:a="http://schemas.openxmlformats.org/drawingml/2006/main">
                  <a:graphicData uri="http://schemas.microsoft.com/office/word/2010/wordprocessingShape">
                    <wps:wsp>
                      <wps:cNvSpPr txBox="1"/>
                      <wps:spPr>
                        <a:xfrm>
                          <a:off x="0" y="0"/>
                          <a:ext cx="3725545" cy="635"/>
                        </a:xfrm>
                        <a:prstGeom prst="rect">
                          <a:avLst/>
                        </a:prstGeom>
                        <a:solidFill>
                          <a:prstClr val="white"/>
                        </a:solidFill>
                        <a:ln>
                          <a:noFill/>
                        </a:ln>
                      </wps:spPr>
                      <wps:txbx>
                        <w:txbxContent>
                          <w:p w14:paraId="4160656B" w14:textId="318C93D5" w:rsidR="00E53B20" w:rsidRPr="00FB192C" w:rsidRDefault="00E53B20" w:rsidP="00E53B20">
                            <w:pPr>
                              <w:pStyle w:val="Didascalia"/>
                              <w:jc w:val="center"/>
                            </w:pPr>
                            <w:bookmarkStart w:id="11" w:name="_Toc155080090"/>
                            <w:r>
                              <w:t xml:space="preserve">Figura </w:t>
                            </w:r>
                            <w:fldSimple w:instr=" SEQ Figura \* ARABIC ">
                              <w:r w:rsidR="00AF6D9A">
                                <w:rPr>
                                  <w:noProof/>
                                </w:rPr>
                                <w:t>4</w:t>
                              </w:r>
                            </w:fldSimple>
                            <w:r>
                              <w:t xml:space="preserve"> - Invio di un quesito</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60072CB" id="_x0000_s1027" type="#_x0000_t202" style="position:absolute;left:0;text-align:left;margin-left:93.8pt;margin-top:86.95pt;width:293.3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" stroked="f">
                <v:textbox style="mso-fit-shape-to-text:t" inset="0,0,0,0">
                  <w:txbxContent>
                    <w:p w14:paraId="4160656B" w14:textId="318C93D5" w:rsidR="00E53B20" w:rsidRPr="00FB192C" w:rsidRDefault="00E53B20" w:rsidP="00E53B20">
                      <w:pPr>
                        <w:pStyle w:val="Didascalia"/>
                        <w:jc w:val="center"/>
                      </w:pPr>
                      <w:bookmarkStart w:id="12" w:name="_Toc155080090"/>
                      <w:r>
                        <w:t xml:space="preserve">Figura </w:t>
                      </w:r>
                      <w:fldSimple w:instr=" SEQ Figura \* ARABIC ">
                        <w:r w:rsidR="00AF6D9A">
                          <w:rPr>
                            <w:noProof/>
                          </w:rPr>
                          <w:t>4</w:t>
                        </w:r>
                      </w:fldSimple>
                      <w:r>
                        <w:t xml:space="preserve"> - Invio di un quesito</w:t>
                      </w:r>
                      <w:bookmarkEnd w:id="12"/>
                    </w:p>
                  </w:txbxContent>
                </v:textbox>
                <w10:wrap type="topAndBottom"/>
              </v:shape>
            </w:pict>
          </mc:Fallback>
        </mc:AlternateContent>
      </w:r>
      <w:r w:rsidRPr="00E53B20">
        <w:drawing>
          <wp:anchor distT="0" distB="0" distL="114300" distR="114300" simplePos="0" relativeHeight="251661312" behindDoc="0" locked="0" layoutInCell="1" allowOverlap="1" wp14:anchorId="4F675E12" wp14:editId="2EA7F848">
            <wp:simplePos x="0" y="0"/>
            <wp:positionH relativeFrom="margin">
              <wp:align>center</wp:align>
            </wp:positionH>
            <wp:positionV relativeFrom="paragraph">
              <wp:posOffset>418539</wp:posOffset>
            </wp:positionV>
            <wp:extent cx="3725956" cy="666750"/>
            <wp:effectExtent l="19050" t="19050" r="27305" b="19050"/>
            <wp:wrapTopAndBottom/>
            <wp:docPr id="1484668571" name="Immagine 1484668571" descr="Immagine che contiene testo, schermata, numero,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736866" name="Immagine 1" descr="Immagine che contiene testo, schermata, numero, software&#10;&#10;Descrizione generata automaticamente"/>
                    <pic:cNvPicPr/>
                  </pic:nvPicPr>
                  <pic:blipFill rotWithShape="1">
                    <a:blip r:embed="rId13"/>
                    <a:srcRect t="84475" r="64493"/>
                    <a:stretch/>
                  </pic:blipFill>
                  <pic:spPr bwMode="auto">
                    <a:xfrm>
                      <a:off x="0" y="0"/>
                      <a:ext cx="3725956" cy="666750"/>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anchor>
        </w:drawing>
      </w:r>
      <w:r w:rsidR="006714D7">
        <w:rPr>
          <w:lang w:eastAsia="it-IT"/>
        </w:rPr>
        <w:t xml:space="preserve">Come per le gare telematiche, per richiedere un chiarimento alla SA, dalla pagina di dettaglio del concorso, cliccare su </w:t>
      </w:r>
      <w:r w:rsidR="006714D7">
        <w:rPr>
          <w:b/>
          <w:bCs/>
          <w:i/>
          <w:iCs/>
          <w:lang w:eastAsia="it-IT"/>
        </w:rPr>
        <w:t>Per inviare un quesito sulla procedura clicca qui.</w:t>
      </w:r>
    </w:p>
    <w:p w14:paraId="1F99240B" w14:textId="183A3046" w:rsidR="00E53B20" w:rsidRDefault="00E53B20" w:rsidP="006714D7">
      <w:pPr>
        <w:rPr>
          <w:lang w:eastAsia="it-IT"/>
        </w:rPr>
      </w:pPr>
    </w:p>
    <w:p w14:paraId="2BA314C6" w14:textId="77777777" w:rsidR="006714D7" w:rsidRDefault="006714D7" w:rsidP="006714D7">
      <w:pPr>
        <w:keepNext/>
        <w:rPr>
          <w:noProof/>
          <w:lang w:eastAsia="en-US"/>
        </w:rPr>
      </w:pPr>
      <w:r>
        <w:rPr>
          <w:noProof/>
        </w:rPr>
        <w:t xml:space="preserve">La piattaforma oscurerà i riferimenti dell’OE, che quindi invierà il quesito in anonimo. </w:t>
      </w:r>
    </w:p>
    <w:p w14:paraId="40EE8F04" w14:textId="5FA0268E" w:rsidR="006714D7" w:rsidRDefault="006714D7" w:rsidP="00E53B20">
      <w:pPr>
        <w:keepNext/>
        <w:rPr>
          <w:noProof/>
        </w:rPr>
      </w:pPr>
      <w:r>
        <w:rPr>
          <w:noProof/>
        </w:rPr>
        <w:t>ATTENZIONE: la presenza di riferimenti all’OE potrebbe essere causa di esclusione dal concorso, pertanto si ricorda di non inserire alcun riferimento all’interno del quesito e si raccomanda comunque di far riferimento alla documentazione di gara per maggiori dettagli.</w:t>
      </w:r>
    </w:p>
    <w:p w14:paraId="61F53C39" w14:textId="77777777" w:rsidR="006714D7" w:rsidRDefault="006714D7" w:rsidP="006714D7">
      <w:pPr>
        <w:rPr>
          <w:rFonts w:asciiTheme="majorHAnsi" w:hAnsiTheme="majorHAnsi"/>
          <w:b/>
          <w:bCs/>
          <w:u w:val="single"/>
          <w:lang w:eastAsia="it-IT"/>
        </w:rPr>
      </w:pPr>
      <w:r>
        <w:t xml:space="preserve">Successivamente all'invio, </w:t>
      </w:r>
      <w:r>
        <w:rPr>
          <w:lang w:eastAsia="it-IT"/>
        </w:rPr>
        <w:t>il Sistema provvederà ad inviare un’e-mail di notifica a</w:t>
      </w:r>
      <w:r>
        <w:t xml:space="preserve">ll’Utente che lo ha inviato, con il riepilogo del Chiarimento. Al medesimo indirizzo verrà inoltre inviata un’e-mail di notifica anche al momento dell’invio della risposta al quesito da parte della Stazione Appaltante. </w:t>
      </w:r>
      <w:r>
        <w:rPr>
          <w:b/>
          <w:bCs/>
          <w:u w:val="single"/>
        </w:rPr>
        <w:t>In nessun caso sarà disponibile alla SA il nominativo o altri riferimenti del mittente.</w:t>
      </w:r>
    </w:p>
    <w:p w14:paraId="18145484" w14:textId="77777777" w:rsidR="006714D7" w:rsidRDefault="006714D7" w:rsidP="006714D7">
      <w:pPr>
        <w:rPr>
          <w:lang w:eastAsia="en-US"/>
        </w:rPr>
      </w:pPr>
      <w:r>
        <w:t xml:space="preserve">Inoltre, la sezione </w:t>
      </w:r>
      <w:r>
        <w:rPr>
          <w:rStyle w:val="Enfasigrassetto"/>
        </w:rPr>
        <w:t xml:space="preserve">Chiarimenti </w:t>
      </w:r>
      <w:r>
        <w:t xml:space="preserve">verrà alimentata con i dettagli del quesito inviato: </w:t>
      </w:r>
      <w:r>
        <w:rPr>
          <w:rStyle w:val="Enfasigrassetto"/>
        </w:rPr>
        <w:t>Registro di Sistema</w:t>
      </w:r>
      <w:r>
        <w:t xml:space="preserve">, ed il testo del </w:t>
      </w:r>
      <w:r>
        <w:rPr>
          <w:rStyle w:val="Enfasigrassetto"/>
        </w:rPr>
        <w:t>Quesito</w:t>
      </w:r>
      <w:r>
        <w:t>.</w:t>
      </w:r>
    </w:p>
    <w:p w14:paraId="5EFAFE74" w14:textId="77777777" w:rsidR="006714D7" w:rsidRDefault="006714D7" w:rsidP="006714D7">
      <w:r>
        <w:t>Nella medesima sezione è inoltre possibile visualizzare anche le altre </w:t>
      </w:r>
      <w:r>
        <w:rPr>
          <w:rStyle w:val="Enfasigrassetto"/>
        </w:rPr>
        <w:t>Risposte</w:t>
      </w:r>
      <w:r>
        <w:t xml:space="preserve"> elaborate dalla Stazione Appaltante, relativamente ai quesiti inviati dagli altri operatori economici - con eventuali allegati - nel caso in cui queste vengano rese pubbliche e non unicamente evase per il singolo richiedente.</w:t>
      </w:r>
    </w:p>
    <w:p w14:paraId="5E009250" w14:textId="77777777" w:rsidR="006714D7" w:rsidRDefault="006714D7" w:rsidP="006714D7">
      <w:pPr>
        <w:rPr>
          <w:lang w:eastAsia="it-IT"/>
        </w:rPr>
      </w:pPr>
      <w:r>
        <w:rPr>
          <w:lang w:eastAsia="it-IT"/>
        </w:rPr>
        <w:t>Prima di formulare un quesito, quindi, si suggerisce di verificare se esiste già un chiarimento pubblicato per la domanda che si sta per porre.</w:t>
      </w:r>
    </w:p>
    <w:p w14:paraId="56F9EFA9" w14:textId="467CFA55" w:rsidR="006714D7" w:rsidRDefault="006714D7" w:rsidP="006714D7">
      <w:pPr>
        <w:rPr>
          <w:lang w:eastAsia="en-US"/>
        </w:rPr>
      </w:pPr>
      <w:r>
        <w:t xml:space="preserve">Inoltre, sia per le procedure in corso che per quelle scadute, cliccando sul comando </w:t>
      </w:r>
      <w:r>
        <w:rPr>
          <w:noProof/>
        </w:rPr>
        <w:drawing>
          <wp:inline distT="0" distB="0" distL="0" distR="0" wp14:anchorId="3AFAE82D" wp14:editId="7702EE4D">
            <wp:extent cx="184150" cy="215900"/>
            <wp:effectExtent l="0" t="0" r="6350" b="0"/>
            <wp:docPr id="124832105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0" cy="215900"/>
                    </a:xfrm>
                    <a:prstGeom prst="rect">
                      <a:avLst/>
                    </a:prstGeom>
                    <a:noFill/>
                    <a:ln>
                      <a:noFill/>
                    </a:ln>
                  </pic:spPr>
                </pic:pic>
              </a:graphicData>
            </a:graphic>
          </wp:inline>
        </w:drawing>
      </w:r>
      <w:r>
        <w:t xml:space="preserve"> è possibile generare un pdf di riepilogo di tutti i quesiti pubblicati e delle relative risposte.</w:t>
      </w:r>
    </w:p>
    <w:p w14:paraId="4D6C161D" w14:textId="377B0CC3" w:rsidR="006714D7" w:rsidRPr="006714D7" w:rsidRDefault="006714D7" w:rsidP="006714D7">
      <w:pPr>
        <w:pStyle w:val="Titolo2"/>
      </w:pPr>
      <w:bookmarkStart w:id="13" w:name="_Toc145932289"/>
      <w:bookmarkStart w:id="14" w:name="_Toc152741082"/>
      <w:r w:rsidRPr="006714D7">
        <w:t>Documenti collegati</w:t>
      </w:r>
      <w:bookmarkEnd w:id="13"/>
      <w:bookmarkEnd w:id="14"/>
    </w:p>
    <w:p w14:paraId="469929B5" w14:textId="77777777" w:rsidR="006714D7" w:rsidRDefault="006714D7" w:rsidP="006714D7">
      <w:r>
        <w:t xml:space="preserve">Il </w:t>
      </w:r>
      <w:r>
        <w:rPr>
          <w:lang w:eastAsia="it-IT"/>
        </w:rPr>
        <w:t xml:space="preserve">quesito inviato verrà storicizzato nei Documenti Collegati al bando. Per visualizzarlo cliccare sul comando </w:t>
      </w:r>
      <w:r>
        <w:rPr>
          <w:b/>
          <w:bCs/>
          <w:i/>
          <w:iCs/>
          <w:noProof/>
          <w:lang w:eastAsia="it-IT"/>
        </w:rPr>
        <w:t>Documenti Collegati</w:t>
      </w:r>
      <w:r>
        <w:rPr>
          <w:lang w:eastAsia="it-IT"/>
        </w:rPr>
        <w:t xml:space="preserve">, che verrà abilitato in seguito all’invio, sopra alla tabella riepilogativa dei dati del bando. </w:t>
      </w:r>
      <w:r>
        <w:t xml:space="preserve">Successivamente, cliccare sulla sezione </w:t>
      </w:r>
      <w:r>
        <w:rPr>
          <w:b/>
        </w:rPr>
        <w:t>Miei quesiti</w:t>
      </w:r>
      <w:r>
        <w:t xml:space="preserve"> e nella tabella, che mostra per ogni quesito inviato il relativo </w:t>
      </w:r>
      <w:r>
        <w:rPr>
          <w:b/>
        </w:rPr>
        <w:t>Registro Di Sistema</w:t>
      </w:r>
      <w:r>
        <w:t xml:space="preserve"> con lo </w:t>
      </w:r>
      <w:r>
        <w:rPr>
          <w:b/>
        </w:rPr>
        <w:t>Stato</w:t>
      </w:r>
      <w:r>
        <w:t xml:space="preserve"> e la </w:t>
      </w:r>
      <w:r>
        <w:rPr>
          <w:b/>
        </w:rPr>
        <w:t>Data Di Ricezione</w:t>
      </w:r>
      <w:r>
        <w:t xml:space="preserve">, cliccare sul </w:t>
      </w:r>
      <w:r>
        <w:rPr>
          <w:b/>
          <w:bCs/>
          <w:color w:val="000000" w:themeColor="text1"/>
        </w:rPr>
        <w:t>Nome</w:t>
      </w:r>
      <w:r>
        <w:t xml:space="preserve"> del quesito di interesse per visualizzarne il dettaglio.</w:t>
      </w:r>
    </w:p>
    <w:p w14:paraId="7CE1D00E" w14:textId="77777777" w:rsidR="006714D7" w:rsidRDefault="006714D7" w:rsidP="006714D7">
      <w:r>
        <w:t xml:space="preserve">Verrà mostrata una schermata nella quale saranno presenti due tabelle riepilogative del </w:t>
      </w:r>
      <w:r>
        <w:rPr>
          <w:b/>
        </w:rPr>
        <w:t>Quesito</w:t>
      </w:r>
      <w:r>
        <w:t xml:space="preserve"> inviato e della </w:t>
      </w:r>
      <w:r>
        <w:rPr>
          <w:b/>
        </w:rPr>
        <w:t>Relativa</w:t>
      </w:r>
      <w:r>
        <w:t xml:space="preserve"> risposta. In particolare, la tabella relativa alla risposta risulterà vuota al momento dell’invio del quesito mentre sarà aggiornata una volta ricevuta la risposta da parte della Stazione Appaltante. Per la risposta ricevuta verrà data evidenza delle seguenti informazioni; </w:t>
      </w:r>
      <w:r>
        <w:rPr>
          <w:b/>
        </w:rPr>
        <w:t>Protocollo Risposta</w:t>
      </w:r>
      <w:r>
        <w:t xml:space="preserve">, </w:t>
      </w:r>
      <w:r>
        <w:rPr>
          <w:b/>
        </w:rPr>
        <w:t>Data Risposta</w:t>
      </w:r>
      <w:r>
        <w:t xml:space="preserve">, contenuto della </w:t>
      </w:r>
      <w:r>
        <w:rPr>
          <w:b/>
        </w:rPr>
        <w:t>Risposta</w:t>
      </w:r>
      <w:r>
        <w:t xml:space="preserve"> ed eventuale </w:t>
      </w:r>
      <w:r>
        <w:rPr>
          <w:b/>
        </w:rPr>
        <w:t>Allegato</w:t>
      </w:r>
      <w:r>
        <w:t>, che sarà possibile scaricare cliccando sul relativo nome.</w:t>
      </w:r>
    </w:p>
    <w:p w14:paraId="7DF797FA" w14:textId="34ECAC03" w:rsidR="006714D7" w:rsidRPr="006714D7" w:rsidRDefault="006714D7" w:rsidP="006714D7">
      <w:pPr>
        <w:pStyle w:val="Titolo1"/>
      </w:pPr>
      <w:bookmarkStart w:id="15" w:name="_Toc145932290"/>
      <w:bookmarkStart w:id="16" w:name="_Toc152741083"/>
      <w:r w:rsidRPr="006714D7">
        <w:t>Compilazione offerta</w:t>
      </w:r>
      <w:bookmarkEnd w:id="15"/>
      <w:bookmarkEnd w:id="16"/>
    </w:p>
    <w:p w14:paraId="1E8E4B6E" w14:textId="77777777" w:rsidR="006714D7" w:rsidRDefault="006714D7" w:rsidP="006714D7">
      <w:r>
        <w:t xml:space="preserve">Dalla pagina di Dettaglio del concorso, cliccare su </w:t>
      </w:r>
      <w:r>
        <w:rPr>
          <w:b/>
          <w:bCs/>
          <w:i/>
          <w:iCs/>
        </w:rPr>
        <w:t>Partecipa</w:t>
      </w:r>
      <w:r>
        <w:t>.</w:t>
      </w:r>
    </w:p>
    <w:p w14:paraId="53F08D4E" w14:textId="30CA6E95" w:rsidR="006714D7" w:rsidRDefault="006714D7" w:rsidP="006714D7">
      <w:r>
        <w:t>La compilazione dell'offerta si compone di più sezioni</w:t>
      </w:r>
      <w:r w:rsidR="00E53B20">
        <w:t>.</w:t>
      </w:r>
    </w:p>
    <w:p w14:paraId="4E69DB14" w14:textId="77777777" w:rsidR="006714D7" w:rsidRDefault="006714D7" w:rsidP="006714D7">
      <w:r>
        <w:t>Nel corso della compilazione dell’offerta, ciascuna sezione verrà contrassegnata con delle icone relative alla fase di compilazione in cui essa si trova. In generale:</w:t>
      </w:r>
    </w:p>
    <w:p w14:paraId="4E065DC4" w14:textId="67C44D15" w:rsidR="006714D7" w:rsidRPr="006714D7" w:rsidRDefault="006714D7" w:rsidP="006714D7">
      <w:pPr>
        <w:pStyle w:val="ElencoPuntatolivello1"/>
        <w:rPr>
          <w:i/>
          <w:iCs/>
        </w:rPr>
      </w:pPr>
      <w:r w:rsidRPr="006714D7">
        <w:rPr>
          <w:rStyle w:val="Enfasicorsivo"/>
          <w:rFonts w:cs="Lucida Sans Unicode"/>
          <w:i w:val="0"/>
          <w:iCs w:val="0"/>
        </w:rPr>
        <w:t xml:space="preserve">l'icona </w:t>
      </w:r>
      <w:r w:rsidRPr="006714D7">
        <w:rPr>
          <w:i/>
          <w:iCs/>
          <w:noProof/>
        </w:rPr>
        <w:drawing>
          <wp:inline distT="0" distB="0" distL="0" distR="0" wp14:anchorId="46A9CE47" wp14:editId="02C8ADE8">
            <wp:extent cx="146050" cy="152400"/>
            <wp:effectExtent l="0" t="0" r="6350" b="0"/>
            <wp:docPr id="8803463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3"/>
                    <pic:cNvPicPr>
                      <a:picLocks noChangeAspect="1" noChangeArrowheads="1"/>
                    </pic:cNvPicPr>
                  </pic:nvPicPr>
                  <pic:blipFill>
                    <a:blip r:embed="rId15">
                      <a:extLst>
                        <a:ext uri="{28A0092B-C50C-407E-A947-70E740481C1C}">
                          <a14:useLocalDpi xmlns:a14="http://schemas.microsoft.com/office/drawing/2010/main" val="0"/>
                        </a:ext>
                      </a:extLst>
                    </a:blip>
                    <a:srcRect l="13744" r="8859" b="7391"/>
                    <a:stretch>
                      <a:fillRect/>
                    </a:stretch>
                  </pic:blipFill>
                  <pic:spPr bwMode="auto">
                    <a:xfrm>
                      <a:off x="0" y="0"/>
                      <a:ext cx="146050" cy="152400"/>
                    </a:xfrm>
                    <a:prstGeom prst="rect">
                      <a:avLst/>
                    </a:prstGeom>
                    <a:noFill/>
                    <a:ln>
                      <a:noFill/>
                    </a:ln>
                  </pic:spPr>
                </pic:pic>
              </a:graphicData>
            </a:graphic>
          </wp:inline>
        </w:drawing>
      </w:r>
      <w:r w:rsidRPr="006714D7">
        <w:rPr>
          <w:rStyle w:val="Enfasicorsivo"/>
          <w:rFonts w:cs="Lucida Sans Unicode"/>
          <w:i w:val="0"/>
          <w:iCs w:val="0"/>
        </w:rPr>
        <w:t xml:space="preserve"> segnala che manca della documentazione non bloccante per l'invio dell'offerta;</w:t>
      </w:r>
    </w:p>
    <w:p w14:paraId="6547F753" w14:textId="7D1C9D95" w:rsidR="006714D7" w:rsidRPr="006714D7" w:rsidRDefault="006714D7" w:rsidP="006714D7">
      <w:pPr>
        <w:pStyle w:val="ElencoPuntatolivello1"/>
        <w:rPr>
          <w:i/>
          <w:iCs/>
        </w:rPr>
      </w:pPr>
      <w:r w:rsidRPr="006714D7">
        <w:rPr>
          <w:rStyle w:val="Enfasicorsivo"/>
          <w:rFonts w:cs="Lucida Sans Unicode"/>
          <w:i w:val="0"/>
          <w:iCs w:val="0"/>
        </w:rPr>
        <w:lastRenderedPageBreak/>
        <w:t xml:space="preserve">l'icona </w:t>
      </w:r>
      <w:r w:rsidRPr="006714D7">
        <w:rPr>
          <w:i/>
          <w:iCs/>
          <w:noProof/>
        </w:rPr>
        <w:drawing>
          <wp:inline distT="0" distB="0" distL="0" distR="0" wp14:anchorId="7B5B6204" wp14:editId="090E1A89">
            <wp:extent cx="190500" cy="165100"/>
            <wp:effectExtent l="0" t="0" r="0" b="6350"/>
            <wp:docPr id="179246383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9"/>
                    <pic:cNvPicPr>
                      <a:picLocks noChangeAspect="1" noChangeArrowheads="1"/>
                    </pic:cNvPicPr>
                  </pic:nvPicPr>
                  <pic:blipFill>
                    <a:blip r:embed="rId16">
                      <a:extLst>
                        <a:ext uri="{28A0092B-C50C-407E-A947-70E740481C1C}">
                          <a14:useLocalDpi xmlns:a14="http://schemas.microsoft.com/office/drawing/2010/main" val="0"/>
                        </a:ext>
                      </a:extLst>
                    </a:blip>
                    <a:srcRect l="11760" t="5882" r="15601" b="7596"/>
                    <a:stretch>
                      <a:fillRect/>
                    </a:stretch>
                  </pic:blipFill>
                  <pic:spPr bwMode="auto">
                    <a:xfrm>
                      <a:off x="0" y="0"/>
                      <a:ext cx="190500" cy="165100"/>
                    </a:xfrm>
                    <a:prstGeom prst="rect">
                      <a:avLst/>
                    </a:prstGeom>
                    <a:noFill/>
                    <a:ln>
                      <a:noFill/>
                    </a:ln>
                  </pic:spPr>
                </pic:pic>
              </a:graphicData>
            </a:graphic>
          </wp:inline>
        </w:drawing>
      </w:r>
      <w:r w:rsidRPr="006714D7">
        <w:rPr>
          <w:rStyle w:val="Enfasicorsivo"/>
          <w:rFonts w:cs="Lucida Sans Unicode"/>
          <w:i w:val="0"/>
          <w:iCs w:val="0"/>
        </w:rPr>
        <w:t xml:space="preserve"> segnala che sono presenti anomalie bloccanti che non consentono l'invio dell'Offerta;</w:t>
      </w:r>
    </w:p>
    <w:p w14:paraId="14E8242A" w14:textId="63932014" w:rsidR="006714D7" w:rsidRPr="006714D7" w:rsidRDefault="006714D7" w:rsidP="006714D7">
      <w:pPr>
        <w:pStyle w:val="ElencoPuntatolivello1"/>
        <w:rPr>
          <w:rStyle w:val="Enfasicorsivo"/>
        </w:rPr>
      </w:pPr>
      <w:r w:rsidRPr="006714D7">
        <w:rPr>
          <w:rStyle w:val="Enfasicorsivo"/>
          <w:rFonts w:cs="Lucida Sans Unicode"/>
          <w:i w:val="0"/>
          <w:iCs w:val="0"/>
        </w:rPr>
        <w:t xml:space="preserve">l'icona </w:t>
      </w:r>
      <w:r w:rsidRPr="006714D7">
        <w:rPr>
          <w:i/>
          <w:iCs/>
          <w:noProof/>
        </w:rPr>
        <w:drawing>
          <wp:inline distT="0" distB="0" distL="0" distR="0" wp14:anchorId="7BCC26B1" wp14:editId="7CFBD123">
            <wp:extent cx="158750" cy="133350"/>
            <wp:effectExtent l="0" t="0" r="0" b="0"/>
            <wp:docPr id="56877003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33350"/>
                    </a:xfrm>
                    <a:prstGeom prst="rect">
                      <a:avLst/>
                    </a:prstGeom>
                    <a:noFill/>
                    <a:ln>
                      <a:noFill/>
                    </a:ln>
                  </pic:spPr>
                </pic:pic>
              </a:graphicData>
            </a:graphic>
          </wp:inline>
        </w:drawing>
      </w:r>
      <w:r w:rsidRPr="006714D7">
        <w:rPr>
          <w:rStyle w:val="Enfasicorsivo"/>
          <w:rFonts w:cs="Lucida Sans Unicode"/>
          <w:i w:val="0"/>
          <w:iCs w:val="0"/>
        </w:rPr>
        <w:t>segnala che non sono presenti anomalie.</w:t>
      </w:r>
    </w:p>
    <w:p w14:paraId="7CCFCB07" w14:textId="77777777" w:rsidR="00E53B20" w:rsidRDefault="00E53B20" w:rsidP="00E53B20">
      <w:pPr>
        <w:keepNext/>
      </w:pPr>
      <w:r w:rsidRPr="00E53B20">
        <w:drawing>
          <wp:inline distT="0" distB="0" distL="0" distR="0" wp14:anchorId="1B34C556" wp14:editId="714AB6AB">
            <wp:extent cx="6116320" cy="2487295"/>
            <wp:effectExtent l="19050" t="19050" r="17780" b="27305"/>
            <wp:docPr id="155371598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715981" name=""/>
                    <pic:cNvPicPr/>
                  </pic:nvPicPr>
                  <pic:blipFill>
                    <a:blip r:embed="rId18"/>
                    <a:stretch>
                      <a:fillRect/>
                    </a:stretch>
                  </pic:blipFill>
                  <pic:spPr>
                    <a:xfrm>
                      <a:off x="0" y="0"/>
                      <a:ext cx="6116320" cy="2487295"/>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inline>
        </w:drawing>
      </w:r>
    </w:p>
    <w:p w14:paraId="04D1A31E" w14:textId="33C90698" w:rsidR="006714D7" w:rsidRDefault="00E53B20" w:rsidP="00E53B20">
      <w:pPr>
        <w:pStyle w:val="Didascalia"/>
        <w:jc w:val="center"/>
      </w:pPr>
      <w:bookmarkStart w:id="17" w:name="_Toc155080091"/>
      <w:r>
        <w:t xml:space="preserve">Figura </w:t>
      </w:r>
      <w:fldSimple w:instr=" SEQ Figura \* ARABIC ">
        <w:r w:rsidR="00AF6D9A">
          <w:rPr>
            <w:noProof/>
          </w:rPr>
          <w:t>5</w:t>
        </w:r>
      </w:fldSimple>
      <w:r>
        <w:t xml:space="preserve"> - Partecipazione concorso - Sezioni</w:t>
      </w:r>
      <w:bookmarkEnd w:id="17"/>
    </w:p>
    <w:p w14:paraId="311D8D0B" w14:textId="1B902B16" w:rsidR="006714D7" w:rsidRDefault="006714D7" w:rsidP="006714D7">
      <w:pPr>
        <w:rPr>
          <w:rFonts w:asciiTheme="majorHAnsi" w:hAnsiTheme="majorHAnsi"/>
        </w:rPr>
      </w:pPr>
      <w:r>
        <w:t>Sul documento, come visibile nella schermata precedente, è innanzitutto presente una toolbar con una serie di comandi per la gestione dell’offerta:</w:t>
      </w:r>
    </w:p>
    <w:p w14:paraId="55B8A8E0" w14:textId="77777777" w:rsidR="006714D7" w:rsidRDefault="006714D7" w:rsidP="006714D7">
      <w:pPr>
        <w:pStyle w:val="ElencoPuntatolivello1"/>
      </w:pPr>
      <w:r>
        <w:rPr>
          <w:b/>
          <w:bCs/>
          <w:u w:val="single"/>
        </w:rPr>
        <w:t>Salva</w:t>
      </w:r>
      <w:r>
        <w:t xml:space="preserve"> permette di salvare in bozza l’offerta, consentendo di compilare il documento in più fasi;</w:t>
      </w:r>
    </w:p>
    <w:p w14:paraId="283376F6" w14:textId="77777777" w:rsidR="006714D7" w:rsidRDefault="006714D7" w:rsidP="006714D7">
      <w:pPr>
        <w:pStyle w:val="ElencoPuntatolivello1"/>
      </w:pPr>
      <w:r>
        <w:rPr>
          <w:b/>
          <w:bCs/>
          <w:u w:val="single"/>
        </w:rPr>
        <w:t>Stampa</w:t>
      </w:r>
      <w:r>
        <w:t xml:space="preserve"> per stampare un riepilogo dell’offerta;</w:t>
      </w:r>
    </w:p>
    <w:p w14:paraId="5967902F" w14:textId="77777777" w:rsidR="006714D7" w:rsidRDefault="006714D7" w:rsidP="006714D7">
      <w:pPr>
        <w:pStyle w:val="ElencoPuntatolivello1"/>
      </w:pPr>
      <w:r>
        <w:rPr>
          <w:b/>
          <w:bCs/>
          <w:u w:val="single"/>
        </w:rPr>
        <w:t>Invio</w:t>
      </w:r>
      <w:r>
        <w:t xml:space="preserve"> per inoltrare la propria offerta all’Ente Appaltante. Il comando verrà attivato solo dopo che la compilazione dell’offerta è stata ultimata;</w:t>
      </w:r>
    </w:p>
    <w:p w14:paraId="75134C96" w14:textId="77777777" w:rsidR="006714D7" w:rsidRDefault="006714D7" w:rsidP="006714D7">
      <w:pPr>
        <w:pStyle w:val="ElencoPuntatolivello1"/>
      </w:pPr>
      <w:r>
        <w:rPr>
          <w:b/>
          <w:bCs/>
          <w:u w:val="single"/>
        </w:rPr>
        <w:t>Elimina</w:t>
      </w:r>
      <w:r>
        <w:t xml:space="preserve"> per eliminare l’offerta in lavorazione (salvata) e procedere eventualmente con la creazione e la compilazione di una nuova offerta;</w:t>
      </w:r>
    </w:p>
    <w:p w14:paraId="006E1DD1" w14:textId="77777777" w:rsidR="006714D7" w:rsidRDefault="006714D7" w:rsidP="006714D7">
      <w:pPr>
        <w:pStyle w:val="ElencoPuntatolivello1"/>
      </w:pPr>
      <w:r>
        <w:rPr>
          <w:b/>
          <w:bCs/>
          <w:u w:val="single"/>
        </w:rPr>
        <w:t>Ritiro Risposta</w:t>
      </w:r>
      <w:r>
        <w:t xml:space="preserve"> permette di ritirare la risposta inviata nel caso in cui non si voglia più partecipare. Il comando verrà attivato solo dopo l’invio dell’offerta;</w:t>
      </w:r>
    </w:p>
    <w:p w14:paraId="1B7A9034" w14:textId="77777777" w:rsidR="006714D7" w:rsidRDefault="006714D7" w:rsidP="006714D7">
      <w:pPr>
        <w:pStyle w:val="ElencoPuntatolivello1"/>
      </w:pPr>
      <w:r>
        <w:rPr>
          <w:b/>
          <w:bCs/>
          <w:u w:val="single"/>
        </w:rPr>
        <w:t>Assegna a:</w:t>
      </w:r>
      <w:r>
        <w:t xml:space="preserve"> per trasferire il documento ad un altro utente registrato della stessa Ditta;</w:t>
      </w:r>
    </w:p>
    <w:p w14:paraId="47FAD3FD" w14:textId="77777777" w:rsidR="006714D7" w:rsidRDefault="006714D7" w:rsidP="006714D7">
      <w:pPr>
        <w:pStyle w:val="ElencoPuntatolivello1"/>
      </w:pPr>
      <w:r>
        <w:rPr>
          <w:b/>
          <w:bCs/>
          <w:u w:val="single"/>
        </w:rPr>
        <w:t>Richiedi compilazione DGUE</w:t>
      </w:r>
      <w:r>
        <w:t xml:space="preserve"> per richiedere il DGUE agli altri operatori economici componenti del Raggruppamento Temporaneo di Imprese/Avvalimento (presente solo se richiesto nella gara); </w:t>
      </w:r>
    </w:p>
    <w:p w14:paraId="7CA35F9E" w14:textId="77777777" w:rsidR="006714D7" w:rsidRDefault="006714D7" w:rsidP="006714D7">
      <w:pPr>
        <w:pStyle w:val="ElencoPuntatolivello1"/>
      </w:pPr>
      <w:r>
        <w:rPr>
          <w:b/>
          <w:bCs/>
          <w:u w:val="single"/>
        </w:rPr>
        <w:t>Scarica documenti ricevuti</w:t>
      </w:r>
      <w:r>
        <w:t xml:space="preserve"> per scaricare eventuali DGUE compilati dagli operatori economici componenti del Raggruppamento Temporaneo di Imprese/Avvalimento (presente solo se richiesto nella gara);</w:t>
      </w:r>
    </w:p>
    <w:p w14:paraId="22983CAB" w14:textId="77777777" w:rsidR="006714D7" w:rsidRDefault="006714D7" w:rsidP="006714D7">
      <w:pPr>
        <w:pStyle w:val="ElencoPuntatolivello1"/>
      </w:pPr>
      <w:r>
        <w:rPr>
          <w:b/>
          <w:bCs/>
          <w:u w:val="single"/>
        </w:rPr>
        <w:t>Documenti Collegati</w:t>
      </w:r>
      <w:r>
        <w:t xml:space="preserve"> per accedere ai documenti collegati all’offerta (Bando, Offerte Salvate/Inviate, Chiarimenti, Comunicazioni ecc.);</w:t>
      </w:r>
    </w:p>
    <w:p w14:paraId="455C20CC" w14:textId="77777777" w:rsidR="006714D7" w:rsidRDefault="006714D7" w:rsidP="006714D7">
      <w:pPr>
        <w:pStyle w:val="ElencoPuntatolivello1"/>
      </w:pPr>
      <w:r>
        <w:rPr>
          <w:b/>
          <w:bCs/>
          <w:u w:val="single"/>
        </w:rPr>
        <w:t>Scarica Allegati</w:t>
      </w:r>
      <w:r>
        <w:t xml:space="preserve"> per scaricare in un unico file zip tutti gli allegati caricati sull’offerta;</w:t>
      </w:r>
    </w:p>
    <w:p w14:paraId="7A63002E" w14:textId="77777777" w:rsidR="006714D7" w:rsidRDefault="006714D7" w:rsidP="006714D7">
      <w:pPr>
        <w:pStyle w:val="ElencoPuntatolivello1"/>
      </w:pPr>
      <w:r>
        <w:rPr>
          <w:b/>
          <w:bCs/>
          <w:u w:val="single"/>
        </w:rPr>
        <w:t>Chiudi</w:t>
      </w:r>
      <w:r>
        <w:rPr>
          <w:u w:val="single"/>
        </w:rPr>
        <w:t xml:space="preserve"> </w:t>
      </w:r>
      <w:r>
        <w:t xml:space="preserve">per chiudere il documento di offerta e tornare alla schermata precedente. </w:t>
      </w:r>
    </w:p>
    <w:p w14:paraId="430AEF41" w14:textId="77777777" w:rsidR="006714D7" w:rsidRDefault="006714D7" w:rsidP="006714D7">
      <w:pPr>
        <w:rPr>
          <w:lang w:eastAsia="it-IT"/>
        </w:rPr>
      </w:pPr>
      <w:r>
        <w:rPr>
          <w:lang w:eastAsia="it-IT"/>
        </w:rPr>
        <w:lastRenderedPageBreak/>
        <w:t>Si consiglia di effettuare un salvataggio dell’offerta di tanto in tanto durante la compilazione e prima di uscire dalla pagina se non si intende inviare l’offerta.</w:t>
      </w:r>
    </w:p>
    <w:p w14:paraId="158964E9" w14:textId="39B15F3B" w:rsidR="006714D7" w:rsidRPr="006714D7" w:rsidRDefault="00520CF0" w:rsidP="006714D7">
      <w:pPr>
        <w:pStyle w:val="Titolo2"/>
      </w:pPr>
      <w:bookmarkStart w:id="18" w:name="_Toc145932291"/>
      <w:bookmarkStart w:id="19" w:name="_Toc152741084"/>
      <w:r w:rsidRPr="006714D7">
        <w:t>Intestazione e testata</w:t>
      </w:r>
      <w:bookmarkEnd w:id="18"/>
      <w:bookmarkEnd w:id="19"/>
    </w:p>
    <w:p w14:paraId="52F0FF62" w14:textId="77777777" w:rsidR="006714D7" w:rsidRDefault="006714D7" w:rsidP="006714D7">
      <w:r>
        <w:t xml:space="preserve">Nell'area di </w:t>
      </w:r>
      <w:r>
        <w:rPr>
          <w:b/>
          <w:bCs/>
        </w:rPr>
        <w:t xml:space="preserve">Intestazione </w:t>
      </w:r>
      <w:r>
        <w:t xml:space="preserve">del documento di offerta, e nella sottostante </w:t>
      </w:r>
      <w:r>
        <w:rPr>
          <w:b/>
          <w:bCs/>
          <w:i/>
          <w:iCs/>
        </w:rPr>
        <w:t>Testata</w:t>
      </w:r>
      <w:r>
        <w:t xml:space="preserve"> sono riportate alcune informazioni identificative non editabili.</w:t>
      </w:r>
    </w:p>
    <w:p w14:paraId="425F2140" w14:textId="77777777" w:rsidR="00E53B20" w:rsidRDefault="00E53B20" w:rsidP="00E53B20">
      <w:pPr>
        <w:keepNext/>
      </w:pPr>
      <w:r w:rsidRPr="00E53B20">
        <w:drawing>
          <wp:inline distT="0" distB="0" distL="0" distR="0" wp14:anchorId="0AE1E63F" wp14:editId="2206ACA6">
            <wp:extent cx="6116320" cy="1941195"/>
            <wp:effectExtent l="19050" t="19050" r="17780" b="20955"/>
            <wp:docPr id="1481552959" name="Immagine 1481552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715981" name=""/>
                    <pic:cNvPicPr/>
                  </pic:nvPicPr>
                  <pic:blipFill rotWithShape="1">
                    <a:blip r:embed="rId18"/>
                    <a:srcRect t="21955"/>
                    <a:stretch/>
                  </pic:blipFill>
                  <pic:spPr bwMode="auto">
                    <a:xfrm>
                      <a:off x="0" y="0"/>
                      <a:ext cx="6116320" cy="1941195"/>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0D3A8457" w14:textId="7C998E3F" w:rsidR="006714D7" w:rsidRDefault="00E53B20" w:rsidP="00E53B20">
      <w:pPr>
        <w:pStyle w:val="Didascalia"/>
        <w:jc w:val="center"/>
      </w:pPr>
      <w:bookmarkStart w:id="20" w:name="_Toc155080092"/>
      <w:r>
        <w:t xml:space="preserve">Figura </w:t>
      </w:r>
      <w:fldSimple w:instr=" SEQ Figura \* ARABIC ">
        <w:r w:rsidR="00AF6D9A">
          <w:rPr>
            <w:noProof/>
          </w:rPr>
          <w:t>6</w:t>
        </w:r>
      </w:fldSimple>
      <w:r>
        <w:t xml:space="preserve"> - Testata</w:t>
      </w:r>
      <w:bookmarkEnd w:id="20"/>
    </w:p>
    <w:p w14:paraId="566D54DA" w14:textId="1C34E36B" w:rsidR="006714D7" w:rsidRDefault="006714D7" w:rsidP="006714D7">
      <w:pPr>
        <w:pStyle w:val="Titolo2"/>
      </w:pPr>
      <w:bookmarkStart w:id="21" w:name="_Toc152741085"/>
      <w:r>
        <w:t>Busta documentazione</w:t>
      </w:r>
      <w:bookmarkEnd w:id="21"/>
    </w:p>
    <w:p w14:paraId="506D220B" w14:textId="77777777" w:rsidR="006714D7" w:rsidRDefault="006714D7" w:rsidP="006714D7">
      <w:pPr>
        <w:rPr>
          <w:rFonts w:asciiTheme="majorHAnsi" w:hAnsiTheme="majorHAnsi"/>
        </w:rPr>
      </w:pPr>
      <w:r>
        <w:t xml:space="preserve">Nella sezione </w:t>
      </w:r>
      <w:r>
        <w:rPr>
          <w:b/>
          <w:bCs/>
          <w:i/>
          <w:iCs/>
        </w:rPr>
        <w:t xml:space="preserve">Busta Documentazione </w:t>
      </w:r>
      <w:r>
        <w:t>l’OE dovrà:</w:t>
      </w:r>
    </w:p>
    <w:p w14:paraId="05BFDB56" w14:textId="77777777" w:rsidR="006714D7" w:rsidRDefault="006714D7" w:rsidP="006714D7">
      <w:pPr>
        <w:pStyle w:val="ElencoPuntatolivello1"/>
      </w:pPr>
      <w:r>
        <w:t>Dichiarare la forma di partecipazione;</w:t>
      </w:r>
    </w:p>
    <w:p w14:paraId="2C4E35D4" w14:textId="77777777" w:rsidR="006714D7" w:rsidRDefault="006714D7" w:rsidP="006714D7">
      <w:pPr>
        <w:pStyle w:val="ElencoPuntatolivello1"/>
      </w:pPr>
      <w:r>
        <w:t>Compilare il DGUE integrato (se previsto dalla gara);</w:t>
      </w:r>
    </w:p>
    <w:p w14:paraId="531DFFC2" w14:textId="51D9D14B" w:rsidR="006714D7" w:rsidRDefault="006714D7" w:rsidP="006714D7">
      <w:pPr>
        <w:pStyle w:val="ElencoPuntatolivello1"/>
      </w:pPr>
      <w:r>
        <w:t>Allegare la documentazione amministrativa richiesta ed eventuale documentazione aggiuntiva. Tale documentazione non sarà accessibile fino alla generazione della graduatoria anonima delle idee/progetti.</w:t>
      </w:r>
    </w:p>
    <w:p w14:paraId="45D5216E" w14:textId="5B3DEF28" w:rsidR="006714D7" w:rsidRDefault="006714D7" w:rsidP="006714D7">
      <w:pPr>
        <w:rPr>
          <w:rFonts w:ascii="Verdana" w:hAnsi="Verdana"/>
        </w:rPr>
      </w:pPr>
      <w:r>
        <w:t>L’OE deve inoltre indicare se intende partecipare:</w:t>
      </w:r>
    </w:p>
    <w:p w14:paraId="1C704ADC" w14:textId="77777777" w:rsidR="006714D7" w:rsidRDefault="006714D7" w:rsidP="006714D7">
      <w:pPr>
        <w:pStyle w:val="ElencoPuntatolivello1"/>
        <w:rPr>
          <w:rFonts w:ascii="Verdana" w:hAnsi="Verdana"/>
        </w:rPr>
      </w:pPr>
      <w:r>
        <w:t>In Raggruppamento Temporaneo di Imprese (RTI/RTP o altra forma di partecipazione associata);</w:t>
      </w:r>
    </w:p>
    <w:p w14:paraId="1AF4A1DB" w14:textId="77777777" w:rsidR="006714D7" w:rsidRDefault="006714D7" w:rsidP="006714D7">
      <w:pPr>
        <w:pStyle w:val="ElencoPuntatolivello1"/>
        <w:rPr>
          <w:rFonts w:asciiTheme="majorHAnsi" w:hAnsiTheme="majorHAnsi"/>
        </w:rPr>
      </w:pPr>
      <w:r>
        <w:t>In Avvalimento;</w:t>
      </w:r>
    </w:p>
    <w:p w14:paraId="7D7A9709" w14:textId="750AB69A" w:rsidR="006714D7" w:rsidRPr="006714D7" w:rsidRDefault="006714D7" w:rsidP="006714D7">
      <w:pPr>
        <w:pStyle w:val="ElencoPuntatolivello1"/>
        <w:rPr>
          <w:rFonts w:ascii="Verdana" w:hAnsi="Verdana"/>
        </w:rPr>
      </w:pPr>
      <w:r>
        <w:t>Se intende indicare imprese esecutrici di lavori.</w:t>
      </w:r>
    </w:p>
    <w:p w14:paraId="00330159" w14:textId="559CDA96" w:rsidR="006714D7" w:rsidRDefault="006714D7" w:rsidP="006714D7">
      <w:pPr>
        <w:pStyle w:val="ElencoPuntatolivello1"/>
        <w:numPr>
          <w:ilvl w:val="0"/>
          <w:numId w:val="0"/>
        </w:numPr>
      </w:pPr>
      <w:r>
        <w:t xml:space="preserve">Per maggiori dettagli, consultare il manuale </w:t>
      </w:r>
      <w:r w:rsidRPr="006714D7">
        <w:rPr>
          <w:i/>
          <w:iCs/>
        </w:rPr>
        <w:t>Partecipazione in forma associata</w:t>
      </w:r>
      <w:r>
        <w:t>.</w:t>
      </w:r>
    </w:p>
    <w:p w14:paraId="6FDE5F9C" w14:textId="77777777" w:rsidR="00E53B20" w:rsidRDefault="00E53B20" w:rsidP="00E53B20">
      <w:pPr>
        <w:pStyle w:val="ElencoPuntatolivello1"/>
        <w:keepNext/>
        <w:numPr>
          <w:ilvl w:val="0"/>
          <w:numId w:val="0"/>
        </w:numPr>
      </w:pPr>
      <w:r w:rsidRPr="00E53B20">
        <w:rPr>
          <w:rFonts w:ascii="Verdana" w:hAnsi="Verdana"/>
        </w:rPr>
        <w:lastRenderedPageBreak/>
        <w:drawing>
          <wp:inline distT="0" distB="0" distL="0" distR="0" wp14:anchorId="32AAF606" wp14:editId="4E8CDB8C">
            <wp:extent cx="6076950" cy="2816992"/>
            <wp:effectExtent l="19050" t="19050" r="19050" b="21590"/>
            <wp:docPr id="139360882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608821" name="Immagine 1"/>
                    <pic:cNvPicPr/>
                  </pic:nvPicPr>
                  <pic:blipFill>
                    <a:blip r:embed="rId19"/>
                    <a:stretch>
                      <a:fillRect/>
                    </a:stretch>
                  </pic:blipFill>
                  <pic:spPr>
                    <a:xfrm>
                      <a:off x="0" y="0"/>
                      <a:ext cx="6087756" cy="2822001"/>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inline>
        </w:drawing>
      </w:r>
    </w:p>
    <w:p w14:paraId="6BE5E938" w14:textId="6D3DDDCC" w:rsidR="00E53B20" w:rsidRPr="006714D7" w:rsidRDefault="00E53B20" w:rsidP="00E53B20">
      <w:pPr>
        <w:pStyle w:val="Didascalia"/>
        <w:jc w:val="center"/>
        <w:rPr>
          <w:rFonts w:ascii="Verdana" w:hAnsi="Verdana"/>
        </w:rPr>
      </w:pPr>
      <w:bookmarkStart w:id="22" w:name="_Toc155080093"/>
      <w:r>
        <w:t xml:space="preserve">Figura </w:t>
      </w:r>
      <w:fldSimple w:instr=" SEQ Figura \* ARABIC ">
        <w:r w:rsidR="00AF6D9A">
          <w:rPr>
            <w:noProof/>
          </w:rPr>
          <w:t>7</w:t>
        </w:r>
      </w:fldSimple>
      <w:r>
        <w:t xml:space="preserve"> - Busta amministrativa</w:t>
      </w:r>
      <w:bookmarkEnd w:id="22"/>
    </w:p>
    <w:p w14:paraId="3FC7714C" w14:textId="77777777" w:rsidR="006714D7" w:rsidRDefault="006714D7" w:rsidP="006714D7">
      <w:r>
        <w:t xml:space="preserve">Si precisa che </w:t>
      </w:r>
      <w:r>
        <w:rPr>
          <w:u w:val="single"/>
        </w:rPr>
        <w:t>la forma di partecipazione</w:t>
      </w:r>
      <w:r>
        <w:t xml:space="preserve">, così come la composizione dell’RTI/RTP, in un concorso di progettazione in due fasi, </w:t>
      </w:r>
      <w:r>
        <w:rPr>
          <w:u w:val="single"/>
        </w:rPr>
        <w:t>potrebbe subire variazioni</w:t>
      </w:r>
      <w:r>
        <w:t xml:space="preserve"> nella seconda fase rispetto alla prima.</w:t>
      </w:r>
    </w:p>
    <w:p w14:paraId="615252C4" w14:textId="77777777" w:rsidR="006714D7" w:rsidRDefault="006714D7" w:rsidP="006714D7">
      <w:r>
        <w:t xml:space="preserve">La piattaforma consentirà variazioni con la limitazione che </w:t>
      </w:r>
      <w:r>
        <w:rPr>
          <w:u w:val="single"/>
        </w:rPr>
        <w:t xml:space="preserve">l’azienda/professionista capofila invitato alla seconda fase non potrà essere modificato. </w:t>
      </w:r>
      <w:r>
        <w:t xml:space="preserve">Potrà invece cambiare da partecipazione in forma singola a RTI/RTP e viceversa; potrà sostituire gli altri componenti dell’RTI/RTP. </w:t>
      </w:r>
    </w:p>
    <w:p w14:paraId="45979888" w14:textId="77777777" w:rsidR="006714D7" w:rsidRDefault="006714D7" w:rsidP="006714D7">
      <w:pPr>
        <w:pStyle w:val="ElencoPuntatolivello1"/>
        <w:numPr>
          <w:ilvl w:val="0"/>
          <w:numId w:val="0"/>
        </w:numPr>
        <w:ind w:left="357" w:hanging="357"/>
        <w:rPr>
          <w:rFonts w:ascii="Verdana" w:hAnsi="Verdana"/>
        </w:rPr>
      </w:pPr>
    </w:p>
    <w:p w14:paraId="1AAF4074" w14:textId="77777777" w:rsidR="006714D7" w:rsidRDefault="006714D7" w:rsidP="006714D7">
      <w:pPr>
        <w:rPr>
          <w:rFonts w:asciiTheme="majorHAnsi" w:hAnsiTheme="majorHAnsi"/>
        </w:rPr>
      </w:pPr>
      <w:r>
        <w:t xml:space="preserve">La Stazione Appaltante può richiedere documentazione amministrativa obbligatoria o facoltativa e prevedere che ogni documento allegato venga firmato digitalmente. La tabella </w:t>
      </w:r>
      <w:r>
        <w:rPr>
          <w:rStyle w:val="Enfasigrassetto"/>
        </w:rPr>
        <w:t>Lista Allegati</w:t>
      </w:r>
      <w:r>
        <w:t xml:space="preserve"> darà evidenza di queste richieste nelle rispettive colonne </w:t>
      </w:r>
      <w:r>
        <w:rPr>
          <w:rStyle w:val="Enfasigrassetto"/>
        </w:rPr>
        <w:t>Obbligatorio</w:t>
      </w:r>
      <w:r>
        <w:t xml:space="preserve"> e </w:t>
      </w:r>
      <w:r>
        <w:rPr>
          <w:rStyle w:val="Enfasigrassetto"/>
        </w:rPr>
        <w:t>Richiesta Firma</w:t>
      </w:r>
      <w:r>
        <w:t>.</w:t>
      </w:r>
    </w:p>
    <w:p w14:paraId="3609D6E2" w14:textId="77777777" w:rsidR="006714D7" w:rsidRDefault="006714D7" w:rsidP="006714D7">
      <w:pPr>
        <w:rPr>
          <w:rFonts w:ascii="Verdana" w:hAnsi="Verdana"/>
        </w:rPr>
      </w:pPr>
      <w:r>
        <w:t xml:space="preserve">Il sistema controlla che - se richiesto dalla Stazione Appaltante - il file allegato sia effettivamente firmato digitalmente ed il mancato caricamento nella tabella </w:t>
      </w:r>
      <w:r>
        <w:rPr>
          <w:rStyle w:val="Enfasigrassetto"/>
        </w:rPr>
        <w:t>Lista Allegati</w:t>
      </w:r>
      <w:r>
        <w:t xml:space="preserve"> di documenti richiesti dalla Stazione Appaltante come obbligatori verrà segnalato all'atto dell'invio dell'offerta come anomalia, sebbene il sistema non inibirà l'invio in caso di conferma.</w:t>
      </w:r>
    </w:p>
    <w:p w14:paraId="32856B3A" w14:textId="77777777" w:rsidR="006714D7" w:rsidRDefault="006714D7" w:rsidP="006714D7">
      <w:pPr>
        <w:rPr>
          <w:rFonts w:asciiTheme="majorHAnsi" w:hAnsiTheme="majorHAnsi"/>
        </w:rPr>
      </w:pPr>
      <w:r>
        <w:t xml:space="preserve">Per compilare il documento DGUE previsto dalla Stazione Appaltante, cliccare sul comando </w:t>
      </w:r>
      <w:r>
        <w:rPr>
          <w:b/>
          <w:bCs/>
          <w:i/>
          <w:iCs/>
          <w:noProof/>
        </w:rPr>
        <w:t>Compila DGUE</w:t>
      </w:r>
      <w:r>
        <w:t xml:space="preserve">. </w:t>
      </w:r>
    </w:p>
    <w:p w14:paraId="436F62B7" w14:textId="77777777" w:rsidR="006714D7" w:rsidRDefault="006714D7" w:rsidP="006714D7">
      <w:r>
        <w:t xml:space="preserve">Per maggiori dettagli, consultare il manuale </w:t>
      </w:r>
      <w:r>
        <w:rPr>
          <w:i/>
          <w:iCs/>
        </w:rPr>
        <w:t>Compilazione del DGUE</w:t>
      </w:r>
      <w:r>
        <w:t>.</w:t>
      </w:r>
    </w:p>
    <w:p w14:paraId="232AEDBC" w14:textId="77777777" w:rsidR="006714D7" w:rsidRDefault="006714D7" w:rsidP="006714D7">
      <w:r>
        <w:t xml:space="preserve">Per caricare un </w:t>
      </w:r>
      <w:r>
        <w:rPr>
          <w:rStyle w:val="Enfasigrassetto"/>
        </w:rPr>
        <w:t>Allegato</w:t>
      </w:r>
      <w:r>
        <w:t xml:space="preserve">, cliccare sul relativo comando </w:t>
      </w:r>
      <w:r>
        <w:rPr>
          <w:noProof/>
        </w:rPr>
        <w:t>con i tre punti</w:t>
      </w:r>
      <w:r>
        <w:t xml:space="preserve">, ricordando che le estensioni ammesse per ciascun file vengono indicate nella colonna </w:t>
      </w:r>
      <w:r>
        <w:rPr>
          <w:rStyle w:val="Enfasigrassetto"/>
        </w:rPr>
        <w:t>Tipo File</w:t>
      </w:r>
      <w:r>
        <w:t>.</w:t>
      </w:r>
    </w:p>
    <w:p w14:paraId="40EF0450" w14:textId="77777777" w:rsidR="006714D7" w:rsidRDefault="006714D7" w:rsidP="006714D7">
      <w:r>
        <w:t xml:space="preserve">Per inserire un </w:t>
      </w:r>
      <w:r>
        <w:rPr>
          <w:rStyle w:val="Enfasigrassetto"/>
        </w:rPr>
        <w:t>Allegato</w:t>
      </w:r>
      <w:r>
        <w:t xml:space="preserve"> d'iniziativa, cliccare sul comando </w:t>
      </w:r>
      <w:r>
        <w:rPr>
          <w:rStyle w:val="Enfasigrassetto"/>
          <w:color w:val="auto"/>
        </w:rPr>
        <w:t>Aggiungi Allegato</w:t>
      </w:r>
      <w:r>
        <w:t xml:space="preserve"> e, nella riga che verrà aggiunta alla tabella </w:t>
      </w:r>
      <w:r>
        <w:rPr>
          <w:rStyle w:val="Enfasigrassetto"/>
        </w:rPr>
        <w:t>Lista Allegati</w:t>
      </w:r>
      <w:r>
        <w:t xml:space="preserve">, inserire la </w:t>
      </w:r>
      <w:r>
        <w:rPr>
          <w:rStyle w:val="Enfasigrassetto"/>
        </w:rPr>
        <w:t>Descrizione</w:t>
      </w:r>
      <w:r>
        <w:t xml:space="preserve"> del documento e cliccare sul comando caricare il file tramite apposito comando. </w:t>
      </w:r>
    </w:p>
    <w:p w14:paraId="2C8541B0" w14:textId="77777777" w:rsidR="006714D7" w:rsidRDefault="006714D7" w:rsidP="006714D7">
      <w:r>
        <w:t xml:space="preserve">Per eliminare un </w:t>
      </w:r>
      <w:r>
        <w:rPr>
          <w:rStyle w:val="Enfasigrassetto"/>
        </w:rPr>
        <w:t xml:space="preserve">Allegato </w:t>
      </w:r>
      <w:r>
        <w:t xml:space="preserve">non obbligatorio o inserito d'iniziativa, cliccare sull’icona del bidone. </w:t>
      </w:r>
    </w:p>
    <w:p w14:paraId="0F35C180" w14:textId="77777777" w:rsidR="006714D7" w:rsidRDefault="006714D7" w:rsidP="006714D7">
      <w:r>
        <w:lastRenderedPageBreak/>
        <w:t xml:space="preserve">Predisposta la </w:t>
      </w:r>
      <w:r>
        <w:rPr>
          <w:i/>
          <w:iCs/>
        </w:rPr>
        <w:t>Busta Documentazione</w:t>
      </w:r>
      <w:r>
        <w:t>, cliccare sul comando </w:t>
      </w:r>
      <w:r>
        <w:rPr>
          <w:rStyle w:val="Enfasigrassetto"/>
          <w:color w:val="auto"/>
        </w:rPr>
        <w:t>Verifica Informazioni</w:t>
      </w:r>
      <w:r>
        <w:t> posizionato in alto a sinistra nella sezione, per applicare i controlli sulla compilazione della busta amministrativa.</w:t>
      </w:r>
    </w:p>
    <w:p w14:paraId="1C4D06B2" w14:textId="77777777" w:rsidR="006714D7" w:rsidRDefault="006714D7" w:rsidP="006714D7">
      <w:r>
        <w:t>Possono verificarsi i seguenti casi:</w:t>
      </w:r>
    </w:p>
    <w:p w14:paraId="5206A12C" w14:textId="77777777" w:rsidR="006714D7" w:rsidRDefault="006714D7" w:rsidP="006714D7">
      <w:pPr>
        <w:pStyle w:val="ElencoPuntatolivello1"/>
      </w:pPr>
      <w:r>
        <w:t xml:space="preserve">se la busta amministrativa non presenta alcuna anomalia, un messaggio di informazione a video confermerà l'operazione. </w:t>
      </w:r>
    </w:p>
    <w:p w14:paraId="6361EBE6" w14:textId="77777777" w:rsidR="006714D7" w:rsidRDefault="006714D7" w:rsidP="006714D7">
      <w:pPr>
        <w:pStyle w:val="ElencoPuntatolivello1"/>
      </w:pPr>
      <w:r>
        <w:t xml:space="preserve">se la compilazione della </w:t>
      </w:r>
      <w:r>
        <w:rPr>
          <w:rStyle w:val="Enfasigrassetto"/>
          <w:rFonts w:eastAsiaTheme="majorEastAsia"/>
        </w:rPr>
        <w:t>Busta Documentazione</w:t>
      </w:r>
      <w:r>
        <w:t> presenta anomalie, verrà mostrato un messaggio a video che ne notifica la presenza. Le anomalie riscontrate verranno evidenziate apposita icona per ciascun allegato, con relativa descrizione. </w:t>
      </w:r>
    </w:p>
    <w:p w14:paraId="3EA3CB5E" w14:textId="77777777" w:rsidR="006714D7" w:rsidRDefault="006714D7" w:rsidP="006714D7">
      <w:pPr>
        <w:pStyle w:val="ElencoPuntatolivello1"/>
      </w:pPr>
      <w:r>
        <w:t xml:space="preserve">L'area </w:t>
      </w:r>
      <w:r>
        <w:rPr>
          <w:rStyle w:val="Enfasigrassetto"/>
          <w:rFonts w:eastAsiaTheme="majorEastAsia"/>
        </w:rPr>
        <w:t>Esito Verifica Informazioni</w:t>
      </w:r>
      <w:r>
        <w:t> presente al di sotto del comando di verifica verrà inoltre alimentata con l'elenco delle anomalie rilevate ed annessa descrizione, come mostrato dall'immagine che segue.</w:t>
      </w:r>
    </w:p>
    <w:p w14:paraId="2CBDB5CF" w14:textId="77777777" w:rsidR="006714D7" w:rsidRDefault="006714D7" w:rsidP="006714D7">
      <w:pPr>
        <w:pStyle w:val="ElencoPuntatolivello1"/>
      </w:pPr>
      <w:r>
        <w:t>nel caso in cui si stia partecipando in forma associata (RTI/Avvalimento/Consorziate), ma non sia stato correttamente inserito il DGUE della Mandante/Ausiliaria/Esecutrice, la compilazione della</w:t>
      </w:r>
      <w:r>
        <w:rPr>
          <w:b/>
          <w:bCs/>
        </w:rPr>
        <w:t xml:space="preserve"> </w:t>
      </w:r>
      <w:r>
        <w:rPr>
          <w:b/>
          <w:bCs/>
          <w:noProof/>
        </w:rPr>
        <w:t>Busta Documentazione</w:t>
      </w:r>
      <w:r>
        <w:t> presenterà anomalie.</w:t>
      </w:r>
    </w:p>
    <w:p w14:paraId="04F485D1" w14:textId="77777777" w:rsidR="006714D7" w:rsidRDefault="006714D7" w:rsidP="006714D7">
      <w:r>
        <w:t>Nel caso di concorsi di progettazione in due fasi, anche se per la seconda fase non fosse previsto l’invio di alcun documento amministrativo (perché già richiesti nella prima fase), l’OE potrà sempre caricare di propria iniziativa nuova documentazione amministrativa, ad esempio per dichiarare modifiche rilevanti sopravvenute in seguito alla presentazione dell’idea nella prima fase.</w:t>
      </w:r>
    </w:p>
    <w:p w14:paraId="33BE5E92" w14:textId="77777777" w:rsidR="006714D7" w:rsidRDefault="006714D7" w:rsidP="006714D7">
      <w:r>
        <w:t>Si precisa inoltre che la documentazione amministrativa presentata non sarà in alcun modo accessibile al RUP o alle Commissioni se non dopo la definizione della graduatoria anonima delle idee/progetti e relativa associazione agli autori (de-</w:t>
      </w:r>
      <w:proofErr w:type="spellStart"/>
      <w:r>
        <w:t>anonimizzaione</w:t>
      </w:r>
      <w:proofErr w:type="spellEnd"/>
      <w:r>
        <w:t>). Nei concorsi di progettazione in due fasi, peraltro, la documentazione amministrativa presentata nella prima fase sarà accessibile al RUP ed alle Commissioni solo al termine dell’esame della seconda fase del concorso.</w:t>
      </w:r>
    </w:p>
    <w:p w14:paraId="6A055011" w14:textId="4B27687D" w:rsidR="006714D7" w:rsidRPr="006714D7" w:rsidRDefault="006714D7" w:rsidP="006714D7">
      <w:pPr>
        <w:pStyle w:val="ElencoPuntatolivello1"/>
        <w:numPr>
          <w:ilvl w:val="0"/>
          <w:numId w:val="0"/>
        </w:numPr>
        <w:rPr>
          <w:i/>
          <w:iCs/>
        </w:rPr>
      </w:pPr>
    </w:p>
    <w:p w14:paraId="05CE53E2" w14:textId="7EEE4F7D" w:rsidR="006714D7" w:rsidRDefault="006714D7" w:rsidP="006714D7">
      <w:pPr>
        <w:pStyle w:val="Titolo2"/>
      </w:pPr>
      <w:bookmarkStart w:id="23" w:name="_Toc152741086"/>
      <w:r>
        <w:t>Busta documentazione tecnica</w:t>
      </w:r>
      <w:bookmarkEnd w:id="23"/>
    </w:p>
    <w:p w14:paraId="02158F26" w14:textId="0AF71E4A" w:rsidR="00520CF0" w:rsidRDefault="00520CF0" w:rsidP="00520CF0">
      <w:pPr>
        <w:rPr>
          <w:rFonts w:asciiTheme="majorHAnsi" w:hAnsiTheme="majorHAnsi"/>
        </w:rPr>
      </w:pPr>
      <w:r>
        <w:t>Per i concorsi di idee e di progettazione è stato semplificato il caricamento della documentazione tecnica. Non è prevista la sezione Prodotti, né può essere richiesta -per garantire l’</w:t>
      </w:r>
      <w:r w:rsidR="00AF6D9A">
        <w:t>anonimato</w:t>
      </w:r>
      <w:r>
        <w:t xml:space="preserve"> -la firma digitale della busta tecnica.</w:t>
      </w:r>
    </w:p>
    <w:p w14:paraId="102151FD" w14:textId="77777777" w:rsidR="00520CF0" w:rsidRDefault="00520CF0" w:rsidP="00520CF0">
      <w:r>
        <w:t>Pertanto, nella sezione Busta documentazione Tecnica, il partecipante dovrà caricare un allegato per ogni richiesta documentale tecnica prevista dalla SA.</w:t>
      </w:r>
    </w:p>
    <w:p w14:paraId="475F52B4" w14:textId="77777777" w:rsidR="00AF6D9A" w:rsidRDefault="00AF6D9A" w:rsidP="00AF6D9A">
      <w:pPr>
        <w:keepNext/>
      </w:pPr>
      <w:r w:rsidRPr="00AF6D9A">
        <w:lastRenderedPageBreak/>
        <w:drawing>
          <wp:inline distT="0" distB="0" distL="0" distR="0" wp14:anchorId="08364B01" wp14:editId="5A51AE63">
            <wp:extent cx="6116320" cy="2350135"/>
            <wp:effectExtent l="19050" t="19050" r="17780" b="12065"/>
            <wp:docPr id="790708856" name="Immagine 1" descr="Immagine che contiene testo, software, Pagina Web,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708856" name="Immagine 1" descr="Immagine che contiene testo, software, Pagina Web, Carattere&#10;&#10;Descrizione generata automaticamente"/>
                    <pic:cNvPicPr/>
                  </pic:nvPicPr>
                  <pic:blipFill>
                    <a:blip r:embed="rId20"/>
                    <a:stretch>
                      <a:fillRect/>
                    </a:stretch>
                  </pic:blipFill>
                  <pic:spPr>
                    <a:xfrm>
                      <a:off x="0" y="0"/>
                      <a:ext cx="6116320" cy="2350135"/>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inline>
        </w:drawing>
      </w:r>
    </w:p>
    <w:p w14:paraId="6AB0C20A" w14:textId="394DE99E" w:rsidR="00AF6D9A" w:rsidRDefault="00AF6D9A" w:rsidP="00AF6D9A">
      <w:pPr>
        <w:pStyle w:val="Didascalia"/>
        <w:jc w:val="center"/>
      </w:pPr>
      <w:bookmarkStart w:id="24" w:name="_Toc155080094"/>
      <w:r>
        <w:t xml:space="preserve">Figura </w:t>
      </w:r>
      <w:fldSimple w:instr=" SEQ Figura \* ARABIC ">
        <w:r>
          <w:rPr>
            <w:noProof/>
          </w:rPr>
          <w:t>8</w:t>
        </w:r>
      </w:fldSimple>
      <w:r>
        <w:t xml:space="preserve"> - Busta documentazione tecnica</w:t>
      </w:r>
      <w:bookmarkEnd w:id="24"/>
    </w:p>
    <w:p w14:paraId="69531EB1" w14:textId="77777777" w:rsidR="00520CF0" w:rsidRDefault="00520CF0" w:rsidP="00520CF0">
      <w:r>
        <w:rPr>
          <w:b/>
          <w:bCs/>
          <w:u w:val="single"/>
        </w:rPr>
        <w:t>ATTENZIONE:</w:t>
      </w:r>
      <w:r>
        <w:t xml:space="preserve"> la presenza di riferimenti all’autore dell’idea/progetto all’interno dei documenti presentati in Busta Documentazione Tecnica può essere causa di esclusione dal concorso. Per tale motivo si raccomanda la massima attenzione nel:</w:t>
      </w:r>
    </w:p>
    <w:p w14:paraId="34CD5D98" w14:textId="77777777" w:rsidR="00520CF0" w:rsidRDefault="00520CF0" w:rsidP="00520CF0">
      <w:pPr>
        <w:pStyle w:val="ElencoPuntatolivello1"/>
      </w:pPr>
      <w:r>
        <w:rPr>
          <w:u w:val="single"/>
        </w:rPr>
        <w:t>Rimuovere nomi, riferimenti, loghi, firme</w:t>
      </w:r>
      <w:r>
        <w:t xml:space="preserve"> e qualsiasi altro elemento che possa ricondurre all’autore all’interno della documentazione tecnica presentata;</w:t>
      </w:r>
    </w:p>
    <w:p w14:paraId="458C5C45" w14:textId="77777777" w:rsidR="00520CF0" w:rsidRDefault="00520CF0" w:rsidP="00520CF0">
      <w:pPr>
        <w:pStyle w:val="ElencoPuntatolivello1"/>
      </w:pPr>
      <w:r>
        <w:rPr>
          <w:u w:val="single"/>
        </w:rPr>
        <w:t>Anonimizzare i file pdf caricati</w:t>
      </w:r>
      <w:r>
        <w:t xml:space="preserve">. Infatti, dal momento che i file pdf contengono metadati dai quali è possibile facilmente risalire all'autore (es. accedendo a </w:t>
      </w:r>
      <w:r>
        <w:rPr>
          <w:i/>
          <w:iCs/>
        </w:rPr>
        <w:t>Proprietà</w:t>
      </w:r>
      <w:r>
        <w:t xml:space="preserve"> del file pdf), è indispensabile procedere alla pulizia degli stessi, tramite appositi tools disponibili in rete anche gratuitamente. </w:t>
      </w:r>
    </w:p>
    <w:p w14:paraId="34BCAAEB" w14:textId="77777777" w:rsidR="00520CF0" w:rsidRDefault="00520CF0" w:rsidP="00520CF0">
      <w:r>
        <w:t xml:space="preserve">La piattaforma indica se ciascun documento è obbligatorio e se per ciascun documento è prevista la verifica bloccante sulla firma digitale, tramite le indicazioni sulle colonne </w:t>
      </w:r>
      <w:r>
        <w:rPr>
          <w:rStyle w:val="Enfasigrassetto"/>
        </w:rPr>
        <w:t>Obbligatorio</w:t>
      </w:r>
      <w:r>
        <w:t xml:space="preserve"> e </w:t>
      </w:r>
      <w:r>
        <w:rPr>
          <w:rStyle w:val="Enfasigrassetto"/>
        </w:rPr>
        <w:t>Richiesta Firma</w:t>
      </w:r>
      <w:r>
        <w:t>.</w:t>
      </w:r>
    </w:p>
    <w:p w14:paraId="5D3D7B29" w14:textId="77777777" w:rsidR="00520CF0" w:rsidRDefault="00520CF0" w:rsidP="00520CF0">
      <w:pPr>
        <w:rPr>
          <w:rFonts w:asciiTheme="majorHAnsi" w:hAnsiTheme="majorHAnsi"/>
        </w:rPr>
      </w:pPr>
      <w:r>
        <w:t xml:space="preserve">Per caricare un </w:t>
      </w:r>
      <w:r>
        <w:rPr>
          <w:rStyle w:val="Enfasigrassetto"/>
        </w:rPr>
        <w:t>Allegato</w:t>
      </w:r>
      <w:r>
        <w:t xml:space="preserve">, cliccare sul relativo comando </w:t>
      </w:r>
      <w:r>
        <w:rPr>
          <w:noProof/>
        </w:rPr>
        <w:t>con i tre punti</w:t>
      </w:r>
      <w:r>
        <w:t xml:space="preserve">, ricordando che le estensioni ammesse per ciascun file vengono indicate nella colonna </w:t>
      </w:r>
      <w:r>
        <w:rPr>
          <w:rStyle w:val="Enfasigrassetto"/>
        </w:rPr>
        <w:t>Tipo File</w:t>
      </w:r>
      <w:r>
        <w:t>.</w:t>
      </w:r>
    </w:p>
    <w:p w14:paraId="1AAAAC03" w14:textId="77777777" w:rsidR="00520CF0" w:rsidRDefault="00520CF0" w:rsidP="00520CF0">
      <w:r>
        <w:t xml:space="preserve">Per inserire un </w:t>
      </w:r>
      <w:r>
        <w:rPr>
          <w:rStyle w:val="Enfasigrassetto"/>
        </w:rPr>
        <w:t>Allegato</w:t>
      </w:r>
      <w:r>
        <w:t xml:space="preserve"> d'iniziativa, cliccare sul comando </w:t>
      </w:r>
      <w:r>
        <w:rPr>
          <w:rStyle w:val="Enfasigrassetto"/>
          <w:color w:val="auto"/>
        </w:rPr>
        <w:t>Aggiungi Allegato</w:t>
      </w:r>
      <w:r>
        <w:t xml:space="preserve"> e, nella riga che verrà aggiunta alla tabella </w:t>
      </w:r>
      <w:r>
        <w:rPr>
          <w:rStyle w:val="Enfasigrassetto"/>
        </w:rPr>
        <w:t>Lista Allegati</w:t>
      </w:r>
      <w:r>
        <w:t xml:space="preserve">, inserire la </w:t>
      </w:r>
      <w:r>
        <w:rPr>
          <w:rStyle w:val="Enfasigrassetto"/>
        </w:rPr>
        <w:t>Descrizione</w:t>
      </w:r>
      <w:r>
        <w:t xml:space="preserve"> del documento e cliccare sul comando caricare il file tramite apposito comando. </w:t>
      </w:r>
    </w:p>
    <w:p w14:paraId="2095B9F2" w14:textId="77777777" w:rsidR="00520CF0" w:rsidRDefault="00520CF0" w:rsidP="00520CF0">
      <w:r>
        <w:t xml:space="preserve">Per eliminare un </w:t>
      </w:r>
      <w:r>
        <w:rPr>
          <w:rStyle w:val="Enfasigrassetto"/>
        </w:rPr>
        <w:t xml:space="preserve">Allegato </w:t>
      </w:r>
      <w:r>
        <w:t xml:space="preserve">non obbligatorio o inserito d'iniziativa, cliccare sull’icona del bidone. </w:t>
      </w:r>
    </w:p>
    <w:p w14:paraId="07427888" w14:textId="1C91E849" w:rsidR="006714D7" w:rsidRDefault="00520CF0" w:rsidP="006714D7">
      <w:r>
        <w:t xml:space="preserve">Predisposta la </w:t>
      </w:r>
      <w:r>
        <w:rPr>
          <w:i/>
          <w:iCs/>
        </w:rPr>
        <w:t>Busta Documentazione Tecnica</w:t>
      </w:r>
      <w:r>
        <w:t>, cliccare sul comando </w:t>
      </w:r>
      <w:r>
        <w:rPr>
          <w:rStyle w:val="Enfasigrassetto"/>
          <w:color w:val="auto"/>
        </w:rPr>
        <w:t>Verifica Informazioni</w:t>
      </w:r>
      <w:r>
        <w:t> posizionato in alto a sinistra nella sezione, per applicare i controlli sulla compilazione della busta stessa.</w:t>
      </w:r>
    </w:p>
    <w:p w14:paraId="15E10197" w14:textId="593035EA" w:rsidR="00520CF0" w:rsidRDefault="00520CF0" w:rsidP="00520CF0">
      <w:pPr>
        <w:pStyle w:val="Titolo1"/>
      </w:pPr>
      <w:bookmarkStart w:id="25" w:name="_Toc152741087"/>
      <w:r>
        <w:t>Invio</w:t>
      </w:r>
      <w:bookmarkEnd w:id="25"/>
      <w:r>
        <w:t xml:space="preserve"> </w:t>
      </w:r>
    </w:p>
    <w:p w14:paraId="358193E9" w14:textId="79B38D40" w:rsidR="00520CF0" w:rsidRDefault="00520CF0" w:rsidP="00520CF0">
      <w:r>
        <w:t xml:space="preserve">La sottomissione dell’offerta avviene cliccando su </w:t>
      </w:r>
      <w:r>
        <w:rPr>
          <w:b/>
          <w:bCs/>
          <w:i/>
          <w:iCs/>
        </w:rPr>
        <w:t>Invio</w:t>
      </w:r>
      <w:r>
        <w:t>, ed è subordinata ad alcuni controlli in fase di invio, che consentono di rilevare eventuali anomalie nella compilazione delle diverse buste che la compongono (comunque non bloccanti per l'invio). Le anomalie vengono sia evidenziate in fase di predisposizione dell’offerta che segnalate attraverso un quadro di sintesi prima dell'invio.</w:t>
      </w:r>
    </w:p>
    <w:p w14:paraId="5AD8ADB3" w14:textId="77777777" w:rsidR="00AF6D9A" w:rsidRDefault="00AF6D9A" w:rsidP="00AF6D9A">
      <w:pPr>
        <w:keepNext/>
      </w:pPr>
      <w:r w:rsidRPr="00AF6D9A">
        <w:lastRenderedPageBreak/>
        <w:drawing>
          <wp:inline distT="0" distB="0" distL="0" distR="0" wp14:anchorId="47BB098F" wp14:editId="737D8EE5">
            <wp:extent cx="6116320" cy="584200"/>
            <wp:effectExtent l="19050" t="19050" r="17780" b="25400"/>
            <wp:docPr id="19654963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496312" name=""/>
                    <pic:cNvPicPr/>
                  </pic:nvPicPr>
                  <pic:blipFill>
                    <a:blip r:embed="rId21"/>
                    <a:stretch>
                      <a:fillRect/>
                    </a:stretch>
                  </pic:blipFill>
                  <pic:spPr>
                    <a:xfrm>
                      <a:off x="0" y="0"/>
                      <a:ext cx="6116320" cy="584200"/>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inline>
        </w:drawing>
      </w:r>
    </w:p>
    <w:p w14:paraId="5D0EFAF0" w14:textId="66F73718" w:rsidR="00AF6D9A" w:rsidRPr="00AF6D9A" w:rsidRDefault="00AF6D9A" w:rsidP="00AF6D9A">
      <w:pPr>
        <w:pStyle w:val="Didascalia"/>
        <w:jc w:val="center"/>
      </w:pPr>
      <w:bookmarkStart w:id="26" w:name="_Toc155080095"/>
      <w:r>
        <w:t xml:space="preserve">Figura </w:t>
      </w:r>
      <w:fldSimple w:instr=" SEQ Figura \* ARABIC ">
        <w:r>
          <w:rPr>
            <w:noProof/>
          </w:rPr>
          <w:t>9</w:t>
        </w:r>
      </w:fldSimple>
      <w:r>
        <w:t xml:space="preserve"> - Invio offerta</w:t>
      </w:r>
      <w:bookmarkEnd w:id="26"/>
    </w:p>
    <w:p w14:paraId="7E58A63D" w14:textId="77777777" w:rsidR="00520CF0" w:rsidRDefault="00520CF0" w:rsidP="00520CF0">
      <w:pPr>
        <w:rPr>
          <w:rFonts w:asciiTheme="majorHAnsi" w:hAnsiTheme="majorHAnsi"/>
        </w:rPr>
      </w:pPr>
      <w:r>
        <w:t>Nel caso in cui nella compilazione dell’offerta non siano presenti anomalie, un messaggio di informazione a video confermerà l'operazione e lo </w:t>
      </w:r>
      <w:r>
        <w:rPr>
          <w:rStyle w:val="Enfasigrassetto"/>
        </w:rPr>
        <w:t xml:space="preserve">Stato </w:t>
      </w:r>
      <w:r>
        <w:t xml:space="preserve">del documento cambierà da </w:t>
      </w:r>
      <w:r>
        <w:rPr>
          <w:i/>
          <w:iCs/>
        </w:rPr>
        <w:t>In lavorazione</w:t>
      </w:r>
      <w:r>
        <w:t xml:space="preserve"> ad </w:t>
      </w:r>
      <w:r>
        <w:rPr>
          <w:i/>
          <w:iCs/>
        </w:rPr>
        <w:t>Inviato</w:t>
      </w:r>
      <w:r>
        <w:t xml:space="preserve">. </w:t>
      </w:r>
    </w:p>
    <w:p w14:paraId="29EE712A" w14:textId="77777777" w:rsidR="00520CF0" w:rsidRDefault="00520CF0" w:rsidP="00520CF0">
      <w:r>
        <w:t>In presenza di anomalie non bloccanti sulla Busta Documentazione, la piattaforma non consentirà l’invio se non dopo espressa conferma da parte dell’OE, che si assumerà dunque il rischio di un invio incompleto.</w:t>
      </w:r>
    </w:p>
    <w:p w14:paraId="25F25C8E" w14:textId="77777777" w:rsidR="00520CF0" w:rsidRDefault="00520CF0" w:rsidP="00520CF0"/>
    <w:p w14:paraId="01ACD806" w14:textId="6BBCAA2A" w:rsidR="00520CF0" w:rsidRPr="00520CF0" w:rsidRDefault="00520CF0" w:rsidP="00520CF0">
      <w:pPr>
        <w:pStyle w:val="Titolo1"/>
      </w:pPr>
      <w:bookmarkStart w:id="27" w:name="_Toc152741088"/>
      <w:r>
        <w:t>Salvataggio ed eliminazione risposta</w:t>
      </w:r>
      <w:bookmarkEnd w:id="27"/>
    </w:p>
    <w:p w14:paraId="38D81CB8" w14:textId="77777777" w:rsidR="00520CF0" w:rsidRDefault="00520CF0" w:rsidP="00520CF0">
      <w:pPr>
        <w:rPr>
          <w:rFonts w:asciiTheme="majorHAnsi" w:hAnsiTheme="majorHAnsi"/>
          <w:lang w:eastAsia="it-IT"/>
        </w:rPr>
      </w:pPr>
      <w:r>
        <w:t xml:space="preserve">Per salvare l’offerta e riprenderne la compilazione successivamente - e comunque non oltre i termini previsti sul bando/invito - cliccare sul comando </w:t>
      </w:r>
      <w:r>
        <w:rPr>
          <w:b/>
          <w:bCs/>
          <w:i/>
          <w:iCs/>
        </w:rPr>
        <w:t>Salva</w:t>
      </w:r>
      <w:r>
        <w:t xml:space="preserve"> posizionato nella toolbar in cima alla schermata.</w:t>
      </w:r>
    </w:p>
    <w:p w14:paraId="55D28127" w14:textId="77777777" w:rsidR="00520CF0" w:rsidRDefault="00520CF0" w:rsidP="00520CF0">
      <w:pPr>
        <w:rPr>
          <w:lang w:eastAsia="en-US"/>
        </w:rPr>
      </w:pPr>
      <w:r>
        <w:t xml:space="preserve">È possibile visualizzare l’offerta salvata, dalla voce </w:t>
      </w:r>
      <w:r>
        <w:rPr>
          <w:b/>
          <w:bCs/>
          <w:i/>
          <w:iCs/>
        </w:rPr>
        <w:t>Bandi a cui sto partecipando</w:t>
      </w:r>
      <w:r>
        <w:t xml:space="preserve"> (per concorsi di idee, di progettazione a singola fase e per prima fase di concorso in due fasi) o </w:t>
      </w:r>
      <w:r>
        <w:rPr>
          <w:b/>
          <w:bCs/>
          <w:i/>
          <w:iCs/>
        </w:rPr>
        <w:t xml:space="preserve">Inviti </w:t>
      </w:r>
      <w:r>
        <w:t>(per seconda fase del concorso di progettazione in due fasi)</w:t>
      </w:r>
      <w:r>
        <w:rPr>
          <w:b/>
          <w:bCs/>
          <w:i/>
          <w:iCs/>
        </w:rPr>
        <w:t xml:space="preserve"> </w:t>
      </w:r>
      <w:r>
        <w:t>dei rispettivi gruppi funzionali.</w:t>
      </w:r>
    </w:p>
    <w:p w14:paraId="07B1ABDC" w14:textId="77777777" w:rsidR="00520CF0" w:rsidRDefault="00520CF0" w:rsidP="00520CF0">
      <w:r>
        <w:t xml:space="preserve">Per eliminare l’offerta in lavorazione (salvata) e, dunque, non ancora inviata, cliccare sul comando </w:t>
      </w:r>
      <w:r>
        <w:rPr>
          <w:b/>
          <w:i/>
        </w:rPr>
        <w:t>Elimina</w:t>
      </w:r>
      <w:r>
        <w:t xml:space="preserve"> posizionato nella toolbar posta in alto nella schermata.</w:t>
      </w:r>
    </w:p>
    <w:p w14:paraId="69FF22F1" w14:textId="77777777" w:rsidR="00520CF0" w:rsidRDefault="00520CF0" w:rsidP="00520CF0">
      <w:pPr>
        <w:rPr>
          <w:rFonts w:asciiTheme="majorHAnsi" w:hAnsiTheme="majorHAnsi"/>
        </w:rPr>
      </w:pPr>
      <w:r>
        <w:t>Nel caso di eliminazione dell’offerta, lo </w:t>
      </w:r>
      <w:r>
        <w:rPr>
          <w:i/>
        </w:rPr>
        <w:t>Stato</w:t>
      </w:r>
      <w:r>
        <w:rPr>
          <w:b/>
          <w:bCs/>
        </w:rPr>
        <w:t xml:space="preserve"> </w:t>
      </w:r>
      <w:r>
        <w:t xml:space="preserve">del documento cambierà da </w:t>
      </w:r>
      <w:r>
        <w:rPr>
          <w:b/>
          <w:i/>
        </w:rPr>
        <w:t>In lavorazione</w:t>
      </w:r>
      <w:r>
        <w:rPr>
          <w:i/>
        </w:rPr>
        <w:t xml:space="preserve"> </w:t>
      </w:r>
      <w:r>
        <w:rPr>
          <w:iCs/>
        </w:rPr>
        <w:t>ad</w:t>
      </w:r>
      <w:r>
        <w:rPr>
          <w:i/>
        </w:rPr>
        <w:t xml:space="preserve"> </w:t>
      </w:r>
      <w:r>
        <w:rPr>
          <w:b/>
          <w:i/>
        </w:rPr>
        <w:t>Annullato</w:t>
      </w:r>
      <w:r>
        <w:t xml:space="preserve"> ed un messaggio di informazione a video confermerà l'informazione. Il documento precedentemente predisposto verrà eliminato e si potrà eventualmente procedere con la creazione e la compilazione di un nuovo documento cliccando nuovamente sul comando </w:t>
      </w:r>
      <w:r>
        <w:rPr>
          <w:i/>
          <w:iCs/>
          <w:noProof/>
        </w:rPr>
        <w:t>Partecipa</w:t>
      </w:r>
      <w:r>
        <w:t> presente nel dettaglio del bando/invito.</w:t>
      </w:r>
    </w:p>
    <w:p w14:paraId="15AFAA24" w14:textId="77777777" w:rsidR="00AF6D9A" w:rsidRDefault="00AF6D9A" w:rsidP="00AF6D9A">
      <w:pPr>
        <w:keepNext/>
      </w:pPr>
      <w:r w:rsidRPr="00AF6D9A">
        <w:drawing>
          <wp:inline distT="0" distB="0" distL="0" distR="0" wp14:anchorId="7B8CA1F6" wp14:editId="20746247">
            <wp:extent cx="6116320" cy="602615"/>
            <wp:effectExtent l="19050" t="19050" r="17780" b="26035"/>
            <wp:docPr id="3340416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041658" name=""/>
                    <pic:cNvPicPr/>
                  </pic:nvPicPr>
                  <pic:blipFill>
                    <a:blip r:embed="rId22"/>
                    <a:stretch>
                      <a:fillRect/>
                    </a:stretch>
                  </pic:blipFill>
                  <pic:spPr>
                    <a:xfrm>
                      <a:off x="0" y="0"/>
                      <a:ext cx="6116320" cy="602615"/>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inline>
        </w:drawing>
      </w:r>
    </w:p>
    <w:p w14:paraId="398E20ED" w14:textId="457EEEF3" w:rsidR="00520CF0" w:rsidRDefault="00AF6D9A" w:rsidP="00AF6D9A">
      <w:pPr>
        <w:pStyle w:val="Didascalia"/>
        <w:jc w:val="center"/>
      </w:pPr>
      <w:bookmarkStart w:id="28" w:name="_Toc155080096"/>
      <w:r>
        <w:t xml:space="preserve">Figura </w:t>
      </w:r>
      <w:fldSimple w:instr=" SEQ Figura \* ARABIC ">
        <w:r>
          <w:rPr>
            <w:noProof/>
          </w:rPr>
          <w:t>10</w:t>
        </w:r>
      </w:fldSimple>
      <w:r>
        <w:t xml:space="preserve"> - Salva / Elimina</w:t>
      </w:r>
      <w:bookmarkEnd w:id="28"/>
    </w:p>
    <w:p w14:paraId="62E81A2C" w14:textId="48295D56" w:rsidR="00520CF0" w:rsidRDefault="00520CF0" w:rsidP="00520CF0">
      <w:pPr>
        <w:pStyle w:val="Titolo1"/>
      </w:pPr>
      <w:bookmarkStart w:id="29" w:name="_Toc152741089"/>
      <w:r>
        <w:t>Procedure a cui sto partecipando</w:t>
      </w:r>
      <w:bookmarkEnd w:id="29"/>
      <w:r>
        <w:t xml:space="preserve"> </w:t>
      </w:r>
    </w:p>
    <w:p w14:paraId="110E4B2C" w14:textId="77777777" w:rsidR="00520CF0" w:rsidRDefault="00520CF0" w:rsidP="00520CF0">
      <w:pPr>
        <w:rPr>
          <w:rFonts w:asciiTheme="majorHAnsi" w:hAnsiTheme="majorHAnsi"/>
          <w:lang w:eastAsia="it-IT"/>
        </w:rPr>
      </w:pPr>
      <w:r>
        <w:rPr>
          <w:lang w:eastAsia="it-IT"/>
        </w:rPr>
        <w:t>Per visualizzare un’offerta inviata o salvata al fine di completarne la compilazione oppure eliminarla, cliccare sul gruppo funzionale di riferimento e successivamente sulla voce che consente la visualizzazione dei documenti collegati al bando/invito, a seconda della tipologia di procedura.</w:t>
      </w:r>
    </w:p>
    <w:p w14:paraId="6C66891C" w14:textId="77777777" w:rsidR="00520CF0" w:rsidRDefault="00520CF0" w:rsidP="00520CF0">
      <w:pPr>
        <w:rPr>
          <w:lang w:eastAsia="it-IT"/>
        </w:rPr>
      </w:pPr>
      <w:r>
        <w:rPr>
          <w:lang w:eastAsia="it-IT"/>
        </w:rPr>
        <w:t xml:space="preserve">Per concorsi di idee, di progettazione a singola fase e per la prima fase del concorso di progettazione in due fasi, il gruppo funzionale sarà </w:t>
      </w:r>
      <w:r>
        <w:rPr>
          <w:b/>
          <w:bCs/>
          <w:i/>
          <w:iCs/>
          <w:lang w:eastAsia="it-IT"/>
        </w:rPr>
        <w:t>Avvisi/Bandi</w:t>
      </w:r>
      <w:r>
        <w:rPr>
          <w:lang w:eastAsia="it-IT"/>
        </w:rPr>
        <w:t>.</w:t>
      </w:r>
    </w:p>
    <w:p w14:paraId="34A6E4DE" w14:textId="77777777" w:rsidR="00520CF0" w:rsidRDefault="00520CF0" w:rsidP="00520CF0">
      <w:pPr>
        <w:rPr>
          <w:b/>
          <w:bCs/>
          <w:i/>
          <w:iCs/>
          <w:lang w:eastAsia="it-IT"/>
        </w:rPr>
      </w:pPr>
      <w:r>
        <w:rPr>
          <w:lang w:eastAsia="it-IT"/>
        </w:rPr>
        <w:lastRenderedPageBreak/>
        <w:t xml:space="preserve">Per la seconda fase (ad invito) del concorso di progettazione, il gruppo funzionale di riferimento sarà </w:t>
      </w:r>
      <w:r>
        <w:rPr>
          <w:b/>
          <w:bCs/>
          <w:i/>
          <w:iCs/>
          <w:lang w:eastAsia="it-IT"/>
        </w:rPr>
        <w:t>Inviti</w:t>
      </w:r>
      <w:r>
        <w:rPr>
          <w:lang w:eastAsia="it-IT"/>
        </w:rPr>
        <w:t xml:space="preserve">. Vedi a proposito la fig. </w:t>
      </w:r>
      <w:r>
        <w:rPr>
          <w:b/>
          <w:bCs/>
          <w:i/>
          <w:iCs/>
          <w:lang w:eastAsia="it-IT"/>
        </w:rPr>
        <w:fldChar w:fldCharType="begin"/>
      </w:r>
      <w:r>
        <w:rPr>
          <w:b/>
          <w:bCs/>
          <w:i/>
          <w:iCs/>
          <w:lang w:eastAsia="it-IT"/>
        </w:rPr>
        <w:instrText xml:space="preserve"> REF _Ref144731652 \h  \* MERGEFORMAT </w:instrText>
      </w:r>
      <w:r>
        <w:rPr>
          <w:b/>
          <w:bCs/>
          <w:i/>
          <w:iCs/>
          <w:lang w:eastAsia="it-IT"/>
        </w:rPr>
      </w:r>
      <w:r>
        <w:rPr>
          <w:b/>
          <w:bCs/>
          <w:i/>
          <w:iCs/>
          <w:lang w:eastAsia="it-IT"/>
        </w:rPr>
        <w:fldChar w:fldCharType="separate"/>
      </w:r>
      <w:r>
        <w:rPr>
          <w:b/>
          <w:bCs/>
          <w:i/>
          <w:iCs/>
        </w:rPr>
        <w:t xml:space="preserve">Figura </w:t>
      </w:r>
      <w:r>
        <w:rPr>
          <w:b/>
          <w:bCs/>
          <w:i/>
          <w:iCs/>
          <w:noProof/>
        </w:rPr>
        <w:t>1</w:t>
      </w:r>
      <w:r>
        <w:rPr>
          <w:b/>
          <w:bCs/>
          <w:i/>
          <w:iCs/>
        </w:rPr>
        <w:t xml:space="preserve"> </w:t>
      </w:r>
      <w:r>
        <w:rPr>
          <w:b/>
          <w:bCs/>
          <w:i/>
          <w:iCs/>
          <w:lang w:eastAsia="it-IT"/>
        </w:rPr>
        <w:fldChar w:fldCharType="end"/>
      </w:r>
    </w:p>
    <w:p w14:paraId="01A6EF7F" w14:textId="105DF732" w:rsidR="00520CF0" w:rsidRDefault="00520CF0" w:rsidP="00520CF0">
      <w:pPr>
        <w:pStyle w:val="Titolo1"/>
        <w:rPr>
          <w:lang w:eastAsia="en-US"/>
        </w:rPr>
      </w:pPr>
      <w:bookmarkStart w:id="30" w:name="_Toc145932299"/>
      <w:bookmarkStart w:id="31" w:name="_Toc152741090"/>
      <w:r>
        <w:t xml:space="preserve">Gestione offerta tra più utenti dello stesso </w:t>
      </w:r>
      <w:bookmarkEnd w:id="30"/>
      <w:r>
        <w:t>OE</w:t>
      </w:r>
      <w:bookmarkEnd w:id="31"/>
    </w:p>
    <w:p w14:paraId="7C3E7C40" w14:textId="77777777" w:rsidR="00520CF0" w:rsidRDefault="00520CF0" w:rsidP="00520CF0">
      <w:pPr>
        <w:rPr>
          <w:lang w:eastAsia="it-IT"/>
        </w:rPr>
      </w:pPr>
      <w:r>
        <w:rPr>
          <w:lang w:eastAsia="it-IT"/>
        </w:rPr>
        <w:t xml:space="preserve">È possibile gestire la compilazione di un’offerta tra più utenti dello stesso Operatore Economico. </w:t>
      </w:r>
    </w:p>
    <w:p w14:paraId="0431AE66" w14:textId="65B44FC4" w:rsidR="00520CF0" w:rsidRDefault="00AF6D9A" w:rsidP="00520CF0">
      <w:r>
        <w:rPr>
          <w:noProof/>
        </w:rPr>
        <mc:AlternateContent>
          <mc:Choice Requires="wps">
            <w:drawing>
              <wp:anchor distT="0" distB="0" distL="114300" distR="114300" simplePos="0" relativeHeight="251666432" behindDoc="0" locked="0" layoutInCell="1" allowOverlap="1" wp14:anchorId="5164F0D6" wp14:editId="65C7484B">
                <wp:simplePos x="0" y="0"/>
                <wp:positionH relativeFrom="column">
                  <wp:posOffset>819785</wp:posOffset>
                </wp:positionH>
                <wp:positionV relativeFrom="paragraph">
                  <wp:posOffset>1506220</wp:posOffset>
                </wp:positionV>
                <wp:extent cx="4476750" cy="635"/>
                <wp:effectExtent l="0" t="0" r="0" b="0"/>
                <wp:wrapTopAndBottom/>
                <wp:docPr id="692777592" name="Casella di testo 1"/>
                <wp:cNvGraphicFramePr/>
                <a:graphic xmlns:a="http://schemas.openxmlformats.org/drawingml/2006/main">
                  <a:graphicData uri="http://schemas.microsoft.com/office/word/2010/wordprocessingShape">
                    <wps:wsp>
                      <wps:cNvSpPr txBox="1"/>
                      <wps:spPr>
                        <a:xfrm>
                          <a:off x="0" y="0"/>
                          <a:ext cx="4476750" cy="635"/>
                        </a:xfrm>
                        <a:prstGeom prst="rect">
                          <a:avLst/>
                        </a:prstGeom>
                        <a:solidFill>
                          <a:prstClr val="white"/>
                        </a:solidFill>
                        <a:ln>
                          <a:noFill/>
                        </a:ln>
                      </wps:spPr>
                      <wps:txbx>
                        <w:txbxContent>
                          <w:p w14:paraId="2CBF51EA" w14:textId="569BCB13" w:rsidR="00AF6D9A" w:rsidRPr="008E6CA8" w:rsidRDefault="00AF6D9A" w:rsidP="00AF6D9A">
                            <w:pPr>
                              <w:pStyle w:val="Didascalia"/>
                              <w:jc w:val="center"/>
                              <w:rPr>
                                <w:lang w:eastAsia="en-US"/>
                              </w:rPr>
                            </w:pPr>
                            <w:bookmarkStart w:id="32" w:name="_Toc155080097"/>
                            <w:r>
                              <w:t xml:space="preserve">Figura </w:t>
                            </w:r>
                            <w:fldSimple w:instr=" SEQ Figura \* ARABIC ">
                              <w:r>
                                <w:rPr>
                                  <w:noProof/>
                                </w:rPr>
                                <w:t>11</w:t>
                              </w:r>
                            </w:fldSimple>
                            <w:r>
                              <w:t xml:space="preserve"> - Assegna a</w:t>
                            </w:r>
                            <w:bookmarkEnd w:id="3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164F0D6" id="_x0000_s1028" type="#_x0000_t202" style="position:absolute;left:0;text-align:left;margin-left:64.55pt;margin-top:118.6pt;width:352.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" stroked="f">
                <v:textbox style="mso-fit-shape-to-text:t" inset="0,0,0,0">
                  <w:txbxContent>
                    <w:p w14:paraId="2CBF51EA" w14:textId="569BCB13" w:rsidR="00AF6D9A" w:rsidRPr="008E6CA8" w:rsidRDefault="00AF6D9A" w:rsidP="00AF6D9A">
                      <w:pPr>
                        <w:pStyle w:val="Didascalia"/>
                        <w:jc w:val="center"/>
                        <w:rPr>
                          <w:lang w:eastAsia="en-US"/>
                        </w:rPr>
                      </w:pPr>
                      <w:bookmarkStart w:id="33" w:name="_Toc155080097"/>
                      <w:r>
                        <w:t xml:space="preserve">Figura </w:t>
                      </w:r>
                      <w:fldSimple w:instr=" SEQ Figura \* ARABIC ">
                        <w:r>
                          <w:rPr>
                            <w:noProof/>
                          </w:rPr>
                          <w:t>11</w:t>
                        </w:r>
                      </w:fldSimple>
                      <w:r>
                        <w:t xml:space="preserve"> - Assegna a</w:t>
                      </w:r>
                      <w:bookmarkEnd w:id="33"/>
                    </w:p>
                  </w:txbxContent>
                </v:textbox>
                <w10:wrap type="topAndBottom"/>
              </v:shape>
            </w:pict>
          </mc:Fallback>
        </mc:AlternateContent>
      </w:r>
      <w:r w:rsidRPr="00AF6D9A">
        <w:rPr>
          <w:lang w:eastAsia="en-US"/>
        </w:rPr>
        <w:drawing>
          <wp:anchor distT="0" distB="0" distL="114300" distR="114300" simplePos="0" relativeHeight="251664384" behindDoc="0" locked="0" layoutInCell="1" allowOverlap="1" wp14:anchorId="43B2FC9D" wp14:editId="4A45AF4D">
            <wp:simplePos x="0" y="0"/>
            <wp:positionH relativeFrom="margin">
              <wp:align>center</wp:align>
            </wp:positionH>
            <wp:positionV relativeFrom="paragraph">
              <wp:posOffset>610870</wp:posOffset>
            </wp:positionV>
            <wp:extent cx="4476980" cy="838243"/>
            <wp:effectExtent l="19050" t="19050" r="19050" b="19050"/>
            <wp:wrapTopAndBottom/>
            <wp:docPr id="384680931" name="Immagine 1" descr="Immagine che contiene testo, schermata, Carattere,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680931" name="Immagine 1" descr="Immagine che contiene testo, schermata, Carattere, linea&#10;&#10;Descrizione generata automaticamente"/>
                    <pic:cNvPicPr/>
                  </pic:nvPicPr>
                  <pic:blipFill>
                    <a:blip r:embed="rId23"/>
                    <a:stretch>
                      <a:fillRect/>
                    </a:stretch>
                  </pic:blipFill>
                  <pic:spPr>
                    <a:xfrm>
                      <a:off x="0" y="0"/>
                      <a:ext cx="4476980" cy="838243"/>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14:sizeRelH relativeFrom="page">
              <wp14:pctWidth>0</wp14:pctWidth>
            </wp14:sizeRelH>
            <wp14:sizeRelV relativeFrom="page">
              <wp14:pctHeight>0</wp14:pctHeight>
            </wp14:sizeRelV>
          </wp:anchor>
        </w:drawing>
      </w:r>
      <w:r w:rsidR="00520CF0">
        <w:t xml:space="preserve">Nel caso in cui si presenti la necessità di far ultimare l’offerta ad un altro utente della stessa ditta, è possibile eseguire il comando </w:t>
      </w:r>
      <w:r w:rsidR="00520CF0">
        <w:rPr>
          <w:b/>
          <w:i/>
        </w:rPr>
        <w:t>Assegna a</w:t>
      </w:r>
      <w:r w:rsidR="00520CF0">
        <w:rPr>
          <w:b/>
          <w:bCs/>
          <w:i/>
          <w:iCs/>
        </w:rPr>
        <w:t>,</w:t>
      </w:r>
      <w:r w:rsidR="00520CF0">
        <w:t xml:space="preserve"> la cui funzionalità è descritta nel manuale </w:t>
      </w:r>
      <w:r w:rsidR="00520CF0">
        <w:rPr>
          <w:i/>
          <w:iCs/>
        </w:rPr>
        <w:t>Funzionalità generiche e approfondimenti</w:t>
      </w:r>
      <w:r w:rsidR="00520CF0">
        <w:t>.</w:t>
      </w:r>
    </w:p>
    <w:p w14:paraId="6AB64C97" w14:textId="1415C456" w:rsidR="00AF6D9A" w:rsidRDefault="00AF6D9A" w:rsidP="00520CF0">
      <w:pPr>
        <w:rPr>
          <w:lang w:eastAsia="en-US"/>
        </w:rPr>
      </w:pPr>
    </w:p>
    <w:p w14:paraId="00FC238D" w14:textId="45C0AEB5" w:rsidR="00520CF0" w:rsidRDefault="00520CF0" w:rsidP="00520CF0">
      <w:pPr>
        <w:pStyle w:val="Titolo1"/>
        <w:rPr>
          <w:lang w:val="en-US"/>
        </w:rPr>
      </w:pPr>
      <w:bookmarkStart w:id="34" w:name="_Toc145932300"/>
      <w:bookmarkStart w:id="35" w:name="_Toc152741091"/>
      <w:r>
        <w:t>Ritiro della risposta</w:t>
      </w:r>
      <w:bookmarkEnd w:id="34"/>
      <w:bookmarkEnd w:id="35"/>
    </w:p>
    <w:p w14:paraId="63EC76F1" w14:textId="77777777" w:rsidR="00520CF0" w:rsidRDefault="00520CF0" w:rsidP="00520CF0">
      <w:pPr>
        <w:rPr>
          <w:rFonts w:ascii="Verdana" w:hAnsi="Verdana"/>
        </w:rPr>
      </w:pPr>
      <w:r>
        <w:t>Il presente paragrafo riporta le indicazioni per il ritiro di una risposta inviata.</w:t>
      </w:r>
    </w:p>
    <w:p w14:paraId="3FD37215" w14:textId="3E30D964" w:rsidR="00520CF0" w:rsidRDefault="00520CF0" w:rsidP="00520CF0">
      <w:r>
        <w:t>Aperto il dettaglio dell'Offerta di interesse, cliccare sul comando </w:t>
      </w:r>
      <w:r>
        <w:rPr>
          <w:rStyle w:val="Enfasigrassetto"/>
        </w:rPr>
        <w:t>Ritira Risposta</w:t>
      </w:r>
      <w:r>
        <w:t xml:space="preserve"> posizionato nella toolbar in alto nella schermata, che sarà attivato dopo l'invio dell'offerta e fino al </w:t>
      </w:r>
      <w:r>
        <w:rPr>
          <w:rStyle w:val="Enfasigrassetto"/>
        </w:rPr>
        <w:t>Termine Presentazione Offerte</w:t>
      </w:r>
      <w:r>
        <w:t xml:space="preserve"> indicato.</w:t>
      </w:r>
    </w:p>
    <w:p w14:paraId="1B29FE73" w14:textId="0EAC3C73" w:rsidR="00520CF0" w:rsidRDefault="00520CF0" w:rsidP="00520CF0">
      <w:pPr>
        <w:pStyle w:val="Titolo1"/>
      </w:pPr>
      <w:bookmarkStart w:id="36" w:name="_Toc152741092"/>
      <w:r>
        <w:t>Comunicazioni</w:t>
      </w:r>
      <w:bookmarkEnd w:id="36"/>
    </w:p>
    <w:p w14:paraId="14C2D3E3" w14:textId="77777777" w:rsidR="00520CF0" w:rsidRDefault="00520CF0" w:rsidP="00520CF0">
      <w:pPr>
        <w:rPr>
          <w:rFonts w:asciiTheme="majorHAnsi" w:hAnsiTheme="majorHAnsi"/>
        </w:rPr>
      </w:pPr>
      <w:r>
        <w:t>La gestione delle comunicazioni da parte dell’OE per i concorsi non si discosta da quanto previsto per le altre gare telematiche. Si può pertanto far riferimento ai manuali dedicati alle procedure di gara per maggiori dettagli su come visualizzare comunicazioni ricevute, rispondere, accedere alle comunicazioni inviate ecc.</w:t>
      </w:r>
    </w:p>
    <w:p w14:paraId="11476DDB" w14:textId="77777777" w:rsidR="00520CF0" w:rsidRDefault="00520CF0" w:rsidP="00520CF0">
      <w:r>
        <w:t xml:space="preserve">La sostanziale differenza di cui gli OE devono tener conto riguarda invece la visibilità della SA e della Commissione. Infatti, fino a quando non verrà sciolto l’anonimato, gli utenti abilitati (RUP, referenti inseriti </w:t>
      </w:r>
      <w:proofErr w:type="gramStart"/>
      <w:r>
        <w:t>nel team</w:t>
      </w:r>
      <w:proofErr w:type="gramEnd"/>
      <w:r>
        <w:t xml:space="preserve"> di lavoro, Commissioni e Seggio di gara) potranno inviare comunicazioni ai partecipanti, ma senza avere assolutamente visibilità dei destinatari.</w:t>
      </w:r>
    </w:p>
    <w:p w14:paraId="7C4E1B7C" w14:textId="77777777" w:rsidR="00520CF0" w:rsidRDefault="00520CF0" w:rsidP="00520CF0">
      <w:r>
        <w:t>Sarà la piattaforma a garantire la corretta corrispondenza tra comunicazione ed OE destinatario, attraverso l’utilizzo del codice univoco (non visibile agli utenti) che identifica l’offerta o la comunicazione. Ad esempio, la SA non potrà conoscere i destinatari in caso di richieste integrative dell’offerta, di esclusione o ancora nel caso di risposta ad una richiesta di chiarimento ricevuta.</w:t>
      </w:r>
    </w:p>
    <w:p w14:paraId="5B815556" w14:textId="13447C9F" w:rsidR="00520CF0" w:rsidRDefault="00520CF0" w:rsidP="00520CF0">
      <w:pPr>
        <w:pStyle w:val="Titolo1"/>
      </w:pPr>
      <w:bookmarkStart w:id="37" w:name="_Toc145932302"/>
      <w:bookmarkStart w:id="38" w:name="_Toc152741093"/>
      <w:r>
        <w:lastRenderedPageBreak/>
        <w:t>seduta virtuale</w:t>
      </w:r>
      <w:bookmarkEnd w:id="37"/>
      <w:bookmarkEnd w:id="38"/>
    </w:p>
    <w:p w14:paraId="0BB3B6A9" w14:textId="77777777" w:rsidR="00520CF0" w:rsidRDefault="00520CF0" w:rsidP="00520CF0">
      <w:r>
        <w:t>Quanto descritto in tema di anonimato delle risposte ricevute è valido anche per le sedute virtuali eventualmente attivate dalla SA.</w:t>
      </w:r>
    </w:p>
    <w:p w14:paraId="087332E3" w14:textId="77777777" w:rsidR="00520CF0" w:rsidRDefault="00520CF0" w:rsidP="00520CF0">
      <w:r>
        <w:t>L’accesso alla seduta virtuale di un concorso non si discosta da quanto previsto per le gare telematiche e pertanto si rimanda agli specifici manuali per maggiori dettagli.</w:t>
      </w:r>
    </w:p>
    <w:p w14:paraId="4673D880" w14:textId="77777777" w:rsidR="00520CF0" w:rsidRDefault="00520CF0" w:rsidP="00520CF0">
      <w:r>
        <w:t>A differenza di quanto previsto per le altre gare telematiche, tuttavia, saranno sempre oscurati i nominativi dei partecipanti, fino a quando non verrà completata l’associazione idea/progetto – autore, dopo la definizione della graduatoria anonima.</w:t>
      </w:r>
    </w:p>
    <w:p w14:paraId="4177EC6B" w14:textId="77777777" w:rsidR="00520CF0" w:rsidRDefault="00520CF0" w:rsidP="00520CF0">
      <w:pPr>
        <w:rPr>
          <w:rFonts w:asciiTheme="majorHAnsi" w:hAnsiTheme="majorHAnsi"/>
        </w:rPr>
      </w:pPr>
      <w:r>
        <w:t>Non essendo identificabile la propria idea/progetto, il partecipante dovrà comunque attendere l’invio di una comunicazione dedicata (di esclusione, di invito alla eventuale fase successiva, di chiusura concorso).</w:t>
      </w:r>
    </w:p>
    <w:p w14:paraId="30B58A55" w14:textId="77777777" w:rsidR="00520CF0" w:rsidRDefault="00520CF0" w:rsidP="00520CF0">
      <w:r>
        <w:t>Solo dopo che la SA avrà sbloccato le buste amministrative, in seduta virtuale i nominativi dei partecipanti saranno disponibili in chiaro.</w:t>
      </w:r>
    </w:p>
    <w:p w14:paraId="1ACCD945" w14:textId="77777777" w:rsidR="00520CF0" w:rsidRDefault="00520CF0" w:rsidP="00520CF0"/>
    <w:p w14:paraId="515C2BD5" w14:textId="4270027D" w:rsidR="00520CF0" w:rsidRDefault="00520CF0" w:rsidP="00520CF0"/>
    <w:p w14:paraId="5E1C41C3" w14:textId="77777777" w:rsidR="00520CF0" w:rsidRDefault="00520CF0">
      <w:pPr>
        <w:spacing w:before="0" w:after="160" w:line="259" w:lineRule="auto"/>
        <w:jc w:val="left"/>
      </w:pPr>
      <w:r>
        <w:br w:type="page"/>
      </w:r>
    </w:p>
    <w:p w14:paraId="6BF57400" w14:textId="19A0A428" w:rsidR="00520CF0" w:rsidRDefault="00520CF0" w:rsidP="00520CF0">
      <w:pPr>
        <w:pStyle w:val="Titolo1"/>
      </w:pPr>
      <w:bookmarkStart w:id="39" w:name="_Toc152741094"/>
      <w:r>
        <w:lastRenderedPageBreak/>
        <w:t>Indice delle figure</w:t>
      </w:r>
      <w:bookmarkEnd w:id="39"/>
    </w:p>
    <w:p w14:paraId="590BFDA3" w14:textId="0B5E41BB" w:rsidR="00AF6D9A" w:rsidRDefault="00E53B20">
      <w:pPr>
        <w:pStyle w:val="Indicedellefigure"/>
        <w:tabs>
          <w:tab w:val="right" w:leader="dot" w:pos="9622"/>
        </w:tabs>
        <w:rPr>
          <w:rFonts w:asciiTheme="minorHAnsi" w:hAnsiTheme="minorHAnsi"/>
          <w:noProof/>
          <w:kern w:val="2"/>
          <w:lang w:eastAsia="it-IT"/>
          <w14:ligatures w14:val="standardContextual"/>
        </w:rPr>
      </w:pPr>
      <w:r>
        <w:fldChar w:fldCharType="begin"/>
      </w:r>
      <w:r>
        <w:instrText xml:space="preserve"> TOC \h \z \c "Figura" </w:instrText>
      </w:r>
      <w:r>
        <w:fldChar w:fldCharType="separate"/>
      </w:r>
      <w:hyperlink r:id="rId24" w:anchor="_Toc155080087" w:history="1">
        <w:r w:rsidR="00AF6D9A" w:rsidRPr="00433FA3">
          <w:rPr>
            <w:rStyle w:val="Collegamentoipertestuale"/>
            <w:noProof/>
          </w:rPr>
          <w:t>Figura 1 - Avvisi bandi e inviti</w:t>
        </w:r>
        <w:r w:rsidR="00AF6D9A">
          <w:rPr>
            <w:noProof/>
            <w:webHidden/>
          </w:rPr>
          <w:tab/>
        </w:r>
        <w:r w:rsidR="00AF6D9A">
          <w:rPr>
            <w:noProof/>
            <w:webHidden/>
          </w:rPr>
          <w:fldChar w:fldCharType="begin"/>
        </w:r>
        <w:r w:rsidR="00AF6D9A">
          <w:rPr>
            <w:noProof/>
            <w:webHidden/>
          </w:rPr>
          <w:instrText xml:space="preserve"> PAGEREF _Toc155080087 \h </w:instrText>
        </w:r>
        <w:r w:rsidR="00AF6D9A">
          <w:rPr>
            <w:noProof/>
            <w:webHidden/>
          </w:rPr>
        </w:r>
        <w:r w:rsidR="00AF6D9A">
          <w:rPr>
            <w:noProof/>
            <w:webHidden/>
          </w:rPr>
          <w:fldChar w:fldCharType="separate"/>
        </w:r>
        <w:r w:rsidR="00AF6D9A">
          <w:rPr>
            <w:noProof/>
            <w:webHidden/>
          </w:rPr>
          <w:t>4</w:t>
        </w:r>
        <w:r w:rsidR="00AF6D9A">
          <w:rPr>
            <w:noProof/>
            <w:webHidden/>
          </w:rPr>
          <w:fldChar w:fldCharType="end"/>
        </w:r>
      </w:hyperlink>
    </w:p>
    <w:p w14:paraId="3C0E2FD4" w14:textId="162F5FCF" w:rsidR="00AF6D9A" w:rsidRDefault="00AF6D9A">
      <w:pPr>
        <w:pStyle w:val="Indicedellefigure"/>
        <w:tabs>
          <w:tab w:val="right" w:leader="dot" w:pos="9622"/>
        </w:tabs>
        <w:rPr>
          <w:rFonts w:asciiTheme="minorHAnsi" w:hAnsiTheme="minorHAnsi"/>
          <w:noProof/>
          <w:kern w:val="2"/>
          <w:lang w:eastAsia="it-IT"/>
          <w14:ligatures w14:val="standardContextual"/>
        </w:rPr>
      </w:pPr>
      <w:hyperlink w:anchor="_Toc155080088" w:history="1">
        <w:r w:rsidRPr="00433FA3">
          <w:rPr>
            <w:rStyle w:val="Collegamentoipertestuale"/>
            <w:noProof/>
          </w:rPr>
          <w:t>Figura 2 - Vedi dettaglio bando</w:t>
        </w:r>
        <w:r>
          <w:rPr>
            <w:noProof/>
            <w:webHidden/>
          </w:rPr>
          <w:tab/>
        </w:r>
        <w:r>
          <w:rPr>
            <w:noProof/>
            <w:webHidden/>
          </w:rPr>
          <w:fldChar w:fldCharType="begin"/>
        </w:r>
        <w:r>
          <w:rPr>
            <w:noProof/>
            <w:webHidden/>
          </w:rPr>
          <w:instrText xml:space="preserve"> PAGEREF _Toc155080088 \h </w:instrText>
        </w:r>
        <w:r>
          <w:rPr>
            <w:noProof/>
            <w:webHidden/>
          </w:rPr>
        </w:r>
        <w:r>
          <w:rPr>
            <w:noProof/>
            <w:webHidden/>
          </w:rPr>
          <w:fldChar w:fldCharType="separate"/>
        </w:r>
        <w:r>
          <w:rPr>
            <w:noProof/>
            <w:webHidden/>
          </w:rPr>
          <w:t>4</w:t>
        </w:r>
        <w:r>
          <w:rPr>
            <w:noProof/>
            <w:webHidden/>
          </w:rPr>
          <w:fldChar w:fldCharType="end"/>
        </w:r>
      </w:hyperlink>
    </w:p>
    <w:p w14:paraId="074DBB26" w14:textId="42EC8716" w:rsidR="00AF6D9A" w:rsidRDefault="00AF6D9A">
      <w:pPr>
        <w:pStyle w:val="Indicedellefigure"/>
        <w:tabs>
          <w:tab w:val="right" w:leader="dot" w:pos="9622"/>
        </w:tabs>
        <w:rPr>
          <w:rFonts w:asciiTheme="minorHAnsi" w:hAnsiTheme="minorHAnsi"/>
          <w:noProof/>
          <w:kern w:val="2"/>
          <w:lang w:eastAsia="it-IT"/>
          <w14:ligatures w14:val="standardContextual"/>
        </w:rPr>
      </w:pPr>
      <w:hyperlink w:anchor="_Toc155080089" w:history="1">
        <w:r w:rsidRPr="00433FA3">
          <w:rPr>
            <w:rStyle w:val="Collegamentoipertestuale"/>
            <w:noProof/>
          </w:rPr>
          <w:t>Figura 3 - Dettaglio</w:t>
        </w:r>
        <w:r>
          <w:rPr>
            <w:noProof/>
            <w:webHidden/>
          </w:rPr>
          <w:tab/>
        </w:r>
        <w:r>
          <w:rPr>
            <w:noProof/>
            <w:webHidden/>
          </w:rPr>
          <w:fldChar w:fldCharType="begin"/>
        </w:r>
        <w:r>
          <w:rPr>
            <w:noProof/>
            <w:webHidden/>
          </w:rPr>
          <w:instrText xml:space="preserve"> PAGEREF _Toc155080089 \h </w:instrText>
        </w:r>
        <w:r>
          <w:rPr>
            <w:noProof/>
            <w:webHidden/>
          </w:rPr>
        </w:r>
        <w:r>
          <w:rPr>
            <w:noProof/>
            <w:webHidden/>
          </w:rPr>
          <w:fldChar w:fldCharType="separate"/>
        </w:r>
        <w:r>
          <w:rPr>
            <w:noProof/>
            <w:webHidden/>
          </w:rPr>
          <w:t>5</w:t>
        </w:r>
        <w:r>
          <w:rPr>
            <w:noProof/>
            <w:webHidden/>
          </w:rPr>
          <w:fldChar w:fldCharType="end"/>
        </w:r>
      </w:hyperlink>
    </w:p>
    <w:p w14:paraId="4C116032" w14:textId="5E59E6E7" w:rsidR="00AF6D9A" w:rsidRDefault="00AF6D9A">
      <w:pPr>
        <w:pStyle w:val="Indicedellefigure"/>
        <w:tabs>
          <w:tab w:val="right" w:leader="dot" w:pos="9622"/>
        </w:tabs>
        <w:rPr>
          <w:rFonts w:asciiTheme="minorHAnsi" w:hAnsiTheme="minorHAnsi"/>
          <w:noProof/>
          <w:kern w:val="2"/>
          <w:lang w:eastAsia="it-IT"/>
          <w14:ligatures w14:val="standardContextual"/>
        </w:rPr>
      </w:pPr>
      <w:hyperlink r:id="rId25" w:anchor="_Toc155080090" w:history="1">
        <w:r w:rsidRPr="00433FA3">
          <w:rPr>
            <w:rStyle w:val="Collegamentoipertestuale"/>
            <w:noProof/>
          </w:rPr>
          <w:t>Figura 4 - Invio di un quesito</w:t>
        </w:r>
        <w:r>
          <w:rPr>
            <w:noProof/>
            <w:webHidden/>
          </w:rPr>
          <w:tab/>
        </w:r>
        <w:r>
          <w:rPr>
            <w:noProof/>
            <w:webHidden/>
          </w:rPr>
          <w:fldChar w:fldCharType="begin"/>
        </w:r>
        <w:r>
          <w:rPr>
            <w:noProof/>
            <w:webHidden/>
          </w:rPr>
          <w:instrText xml:space="preserve"> PAGEREF _Toc155080090 \h </w:instrText>
        </w:r>
        <w:r>
          <w:rPr>
            <w:noProof/>
            <w:webHidden/>
          </w:rPr>
        </w:r>
        <w:r>
          <w:rPr>
            <w:noProof/>
            <w:webHidden/>
          </w:rPr>
          <w:fldChar w:fldCharType="separate"/>
        </w:r>
        <w:r>
          <w:rPr>
            <w:noProof/>
            <w:webHidden/>
          </w:rPr>
          <w:t>5</w:t>
        </w:r>
        <w:r>
          <w:rPr>
            <w:noProof/>
            <w:webHidden/>
          </w:rPr>
          <w:fldChar w:fldCharType="end"/>
        </w:r>
      </w:hyperlink>
    </w:p>
    <w:p w14:paraId="51A42B44" w14:textId="217EE48A" w:rsidR="00AF6D9A" w:rsidRDefault="00AF6D9A">
      <w:pPr>
        <w:pStyle w:val="Indicedellefigure"/>
        <w:tabs>
          <w:tab w:val="right" w:leader="dot" w:pos="9622"/>
        </w:tabs>
        <w:rPr>
          <w:rFonts w:asciiTheme="minorHAnsi" w:hAnsiTheme="minorHAnsi"/>
          <w:noProof/>
          <w:kern w:val="2"/>
          <w:lang w:eastAsia="it-IT"/>
          <w14:ligatures w14:val="standardContextual"/>
        </w:rPr>
      </w:pPr>
      <w:hyperlink w:anchor="_Toc155080091" w:history="1">
        <w:r w:rsidRPr="00433FA3">
          <w:rPr>
            <w:rStyle w:val="Collegamentoipertestuale"/>
            <w:noProof/>
          </w:rPr>
          <w:t>Figura 5 - Partecipazione concorso - Sezioni</w:t>
        </w:r>
        <w:r>
          <w:rPr>
            <w:noProof/>
            <w:webHidden/>
          </w:rPr>
          <w:tab/>
        </w:r>
        <w:r>
          <w:rPr>
            <w:noProof/>
            <w:webHidden/>
          </w:rPr>
          <w:fldChar w:fldCharType="begin"/>
        </w:r>
        <w:r>
          <w:rPr>
            <w:noProof/>
            <w:webHidden/>
          </w:rPr>
          <w:instrText xml:space="preserve"> PAGEREF _Toc155080091 \h </w:instrText>
        </w:r>
        <w:r>
          <w:rPr>
            <w:noProof/>
            <w:webHidden/>
          </w:rPr>
        </w:r>
        <w:r>
          <w:rPr>
            <w:noProof/>
            <w:webHidden/>
          </w:rPr>
          <w:fldChar w:fldCharType="separate"/>
        </w:r>
        <w:r>
          <w:rPr>
            <w:noProof/>
            <w:webHidden/>
          </w:rPr>
          <w:t>7</w:t>
        </w:r>
        <w:r>
          <w:rPr>
            <w:noProof/>
            <w:webHidden/>
          </w:rPr>
          <w:fldChar w:fldCharType="end"/>
        </w:r>
      </w:hyperlink>
    </w:p>
    <w:p w14:paraId="221CA606" w14:textId="0BF554F7" w:rsidR="00AF6D9A" w:rsidRDefault="00AF6D9A">
      <w:pPr>
        <w:pStyle w:val="Indicedellefigure"/>
        <w:tabs>
          <w:tab w:val="right" w:leader="dot" w:pos="9622"/>
        </w:tabs>
        <w:rPr>
          <w:rFonts w:asciiTheme="minorHAnsi" w:hAnsiTheme="minorHAnsi"/>
          <w:noProof/>
          <w:kern w:val="2"/>
          <w:lang w:eastAsia="it-IT"/>
          <w14:ligatures w14:val="standardContextual"/>
        </w:rPr>
      </w:pPr>
      <w:hyperlink w:anchor="_Toc155080092" w:history="1">
        <w:r w:rsidRPr="00433FA3">
          <w:rPr>
            <w:rStyle w:val="Collegamentoipertestuale"/>
            <w:noProof/>
          </w:rPr>
          <w:t>Figura 6 - Testata</w:t>
        </w:r>
        <w:r>
          <w:rPr>
            <w:noProof/>
            <w:webHidden/>
          </w:rPr>
          <w:tab/>
        </w:r>
        <w:r>
          <w:rPr>
            <w:noProof/>
            <w:webHidden/>
          </w:rPr>
          <w:fldChar w:fldCharType="begin"/>
        </w:r>
        <w:r>
          <w:rPr>
            <w:noProof/>
            <w:webHidden/>
          </w:rPr>
          <w:instrText xml:space="preserve"> PAGEREF _Toc155080092 \h </w:instrText>
        </w:r>
        <w:r>
          <w:rPr>
            <w:noProof/>
            <w:webHidden/>
          </w:rPr>
        </w:r>
        <w:r>
          <w:rPr>
            <w:noProof/>
            <w:webHidden/>
          </w:rPr>
          <w:fldChar w:fldCharType="separate"/>
        </w:r>
        <w:r>
          <w:rPr>
            <w:noProof/>
            <w:webHidden/>
          </w:rPr>
          <w:t>8</w:t>
        </w:r>
        <w:r>
          <w:rPr>
            <w:noProof/>
            <w:webHidden/>
          </w:rPr>
          <w:fldChar w:fldCharType="end"/>
        </w:r>
      </w:hyperlink>
    </w:p>
    <w:p w14:paraId="4019F13F" w14:textId="4B1A1468" w:rsidR="00AF6D9A" w:rsidRDefault="00AF6D9A">
      <w:pPr>
        <w:pStyle w:val="Indicedellefigure"/>
        <w:tabs>
          <w:tab w:val="right" w:leader="dot" w:pos="9622"/>
        </w:tabs>
        <w:rPr>
          <w:rFonts w:asciiTheme="minorHAnsi" w:hAnsiTheme="minorHAnsi"/>
          <w:noProof/>
          <w:kern w:val="2"/>
          <w:lang w:eastAsia="it-IT"/>
          <w14:ligatures w14:val="standardContextual"/>
        </w:rPr>
      </w:pPr>
      <w:hyperlink w:anchor="_Toc155080093" w:history="1">
        <w:r w:rsidRPr="00433FA3">
          <w:rPr>
            <w:rStyle w:val="Collegamentoipertestuale"/>
            <w:noProof/>
          </w:rPr>
          <w:t>Figura 7 - Busta amministrativa</w:t>
        </w:r>
        <w:r>
          <w:rPr>
            <w:noProof/>
            <w:webHidden/>
          </w:rPr>
          <w:tab/>
        </w:r>
        <w:r>
          <w:rPr>
            <w:noProof/>
            <w:webHidden/>
          </w:rPr>
          <w:fldChar w:fldCharType="begin"/>
        </w:r>
        <w:r>
          <w:rPr>
            <w:noProof/>
            <w:webHidden/>
          </w:rPr>
          <w:instrText xml:space="preserve"> PAGEREF _Toc155080093 \h </w:instrText>
        </w:r>
        <w:r>
          <w:rPr>
            <w:noProof/>
            <w:webHidden/>
          </w:rPr>
        </w:r>
        <w:r>
          <w:rPr>
            <w:noProof/>
            <w:webHidden/>
          </w:rPr>
          <w:fldChar w:fldCharType="separate"/>
        </w:r>
        <w:r>
          <w:rPr>
            <w:noProof/>
            <w:webHidden/>
          </w:rPr>
          <w:t>9</w:t>
        </w:r>
        <w:r>
          <w:rPr>
            <w:noProof/>
            <w:webHidden/>
          </w:rPr>
          <w:fldChar w:fldCharType="end"/>
        </w:r>
      </w:hyperlink>
    </w:p>
    <w:p w14:paraId="3E48D926" w14:textId="579E3445" w:rsidR="00AF6D9A" w:rsidRDefault="00AF6D9A">
      <w:pPr>
        <w:pStyle w:val="Indicedellefigure"/>
        <w:tabs>
          <w:tab w:val="right" w:leader="dot" w:pos="9622"/>
        </w:tabs>
        <w:rPr>
          <w:rFonts w:asciiTheme="minorHAnsi" w:hAnsiTheme="minorHAnsi"/>
          <w:noProof/>
          <w:kern w:val="2"/>
          <w:lang w:eastAsia="it-IT"/>
          <w14:ligatures w14:val="standardContextual"/>
        </w:rPr>
      </w:pPr>
      <w:hyperlink w:anchor="_Toc155080094" w:history="1">
        <w:r w:rsidRPr="00433FA3">
          <w:rPr>
            <w:rStyle w:val="Collegamentoipertestuale"/>
            <w:noProof/>
          </w:rPr>
          <w:t>Figura 8 - Busta documentazione tecnica</w:t>
        </w:r>
        <w:r>
          <w:rPr>
            <w:noProof/>
            <w:webHidden/>
          </w:rPr>
          <w:tab/>
        </w:r>
        <w:r>
          <w:rPr>
            <w:noProof/>
            <w:webHidden/>
          </w:rPr>
          <w:fldChar w:fldCharType="begin"/>
        </w:r>
        <w:r>
          <w:rPr>
            <w:noProof/>
            <w:webHidden/>
          </w:rPr>
          <w:instrText xml:space="preserve"> PAGEREF _Toc155080094 \h </w:instrText>
        </w:r>
        <w:r>
          <w:rPr>
            <w:noProof/>
            <w:webHidden/>
          </w:rPr>
        </w:r>
        <w:r>
          <w:rPr>
            <w:noProof/>
            <w:webHidden/>
          </w:rPr>
          <w:fldChar w:fldCharType="separate"/>
        </w:r>
        <w:r>
          <w:rPr>
            <w:noProof/>
            <w:webHidden/>
          </w:rPr>
          <w:t>11</w:t>
        </w:r>
        <w:r>
          <w:rPr>
            <w:noProof/>
            <w:webHidden/>
          </w:rPr>
          <w:fldChar w:fldCharType="end"/>
        </w:r>
      </w:hyperlink>
    </w:p>
    <w:p w14:paraId="0BBF69CA" w14:textId="546CE0DE" w:rsidR="00AF6D9A" w:rsidRDefault="00AF6D9A">
      <w:pPr>
        <w:pStyle w:val="Indicedellefigure"/>
        <w:tabs>
          <w:tab w:val="right" w:leader="dot" w:pos="9622"/>
        </w:tabs>
        <w:rPr>
          <w:rFonts w:asciiTheme="minorHAnsi" w:hAnsiTheme="minorHAnsi"/>
          <w:noProof/>
          <w:kern w:val="2"/>
          <w:lang w:eastAsia="it-IT"/>
          <w14:ligatures w14:val="standardContextual"/>
        </w:rPr>
      </w:pPr>
      <w:hyperlink w:anchor="_Toc155080095" w:history="1">
        <w:r w:rsidRPr="00433FA3">
          <w:rPr>
            <w:rStyle w:val="Collegamentoipertestuale"/>
            <w:noProof/>
          </w:rPr>
          <w:t>Figura 9 - Invio offerta</w:t>
        </w:r>
        <w:r>
          <w:rPr>
            <w:noProof/>
            <w:webHidden/>
          </w:rPr>
          <w:tab/>
        </w:r>
        <w:r>
          <w:rPr>
            <w:noProof/>
            <w:webHidden/>
          </w:rPr>
          <w:fldChar w:fldCharType="begin"/>
        </w:r>
        <w:r>
          <w:rPr>
            <w:noProof/>
            <w:webHidden/>
          </w:rPr>
          <w:instrText xml:space="preserve"> PAGEREF _Toc155080095 \h </w:instrText>
        </w:r>
        <w:r>
          <w:rPr>
            <w:noProof/>
            <w:webHidden/>
          </w:rPr>
        </w:r>
        <w:r>
          <w:rPr>
            <w:noProof/>
            <w:webHidden/>
          </w:rPr>
          <w:fldChar w:fldCharType="separate"/>
        </w:r>
        <w:r>
          <w:rPr>
            <w:noProof/>
            <w:webHidden/>
          </w:rPr>
          <w:t>12</w:t>
        </w:r>
        <w:r>
          <w:rPr>
            <w:noProof/>
            <w:webHidden/>
          </w:rPr>
          <w:fldChar w:fldCharType="end"/>
        </w:r>
      </w:hyperlink>
    </w:p>
    <w:p w14:paraId="494A1BD6" w14:textId="2B1171B5" w:rsidR="00AF6D9A" w:rsidRDefault="00AF6D9A">
      <w:pPr>
        <w:pStyle w:val="Indicedellefigure"/>
        <w:tabs>
          <w:tab w:val="right" w:leader="dot" w:pos="9622"/>
        </w:tabs>
        <w:rPr>
          <w:rFonts w:asciiTheme="minorHAnsi" w:hAnsiTheme="minorHAnsi"/>
          <w:noProof/>
          <w:kern w:val="2"/>
          <w:lang w:eastAsia="it-IT"/>
          <w14:ligatures w14:val="standardContextual"/>
        </w:rPr>
      </w:pPr>
      <w:hyperlink w:anchor="_Toc155080096" w:history="1">
        <w:r w:rsidRPr="00433FA3">
          <w:rPr>
            <w:rStyle w:val="Collegamentoipertestuale"/>
            <w:noProof/>
          </w:rPr>
          <w:t>Figura 10 - Salva / Elimina</w:t>
        </w:r>
        <w:r>
          <w:rPr>
            <w:noProof/>
            <w:webHidden/>
          </w:rPr>
          <w:tab/>
        </w:r>
        <w:r>
          <w:rPr>
            <w:noProof/>
            <w:webHidden/>
          </w:rPr>
          <w:fldChar w:fldCharType="begin"/>
        </w:r>
        <w:r>
          <w:rPr>
            <w:noProof/>
            <w:webHidden/>
          </w:rPr>
          <w:instrText xml:space="preserve"> PAGEREF _Toc155080096 \h </w:instrText>
        </w:r>
        <w:r>
          <w:rPr>
            <w:noProof/>
            <w:webHidden/>
          </w:rPr>
        </w:r>
        <w:r>
          <w:rPr>
            <w:noProof/>
            <w:webHidden/>
          </w:rPr>
          <w:fldChar w:fldCharType="separate"/>
        </w:r>
        <w:r>
          <w:rPr>
            <w:noProof/>
            <w:webHidden/>
          </w:rPr>
          <w:t>12</w:t>
        </w:r>
        <w:r>
          <w:rPr>
            <w:noProof/>
            <w:webHidden/>
          </w:rPr>
          <w:fldChar w:fldCharType="end"/>
        </w:r>
      </w:hyperlink>
    </w:p>
    <w:p w14:paraId="3B1AB616" w14:textId="0C518F44" w:rsidR="00AF6D9A" w:rsidRDefault="00AF6D9A">
      <w:pPr>
        <w:pStyle w:val="Indicedellefigure"/>
        <w:tabs>
          <w:tab w:val="right" w:leader="dot" w:pos="9622"/>
        </w:tabs>
        <w:rPr>
          <w:rFonts w:asciiTheme="minorHAnsi" w:hAnsiTheme="minorHAnsi"/>
          <w:noProof/>
          <w:kern w:val="2"/>
          <w:lang w:eastAsia="it-IT"/>
          <w14:ligatures w14:val="standardContextual"/>
        </w:rPr>
      </w:pPr>
      <w:hyperlink r:id="rId26" w:anchor="_Toc155080097" w:history="1">
        <w:r w:rsidRPr="00433FA3">
          <w:rPr>
            <w:rStyle w:val="Collegamentoipertestuale"/>
            <w:noProof/>
          </w:rPr>
          <w:t>Figura 11 - Assegna a</w:t>
        </w:r>
        <w:r>
          <w:rPr>
            <w:noProof/>
            <w:webHidden/>
          </w:rPr>
          <w:tab/>
        </w:r>
        <w:r>
          <w:rPr>
            <w:noProof/>
            <w:webHidden/>
          </w:rPr>
          <w:fldChar w:fldCharType="begin"/>
        </w:r>
        <w:r>
          <w:rPr>
            <w:noProof/>
            <w:webHidden/>
          </w:rPr>
          <w:instrText xml:space="preserve"> PAGEREF _Toc155080097 \h </w:instrText>
        </w:r>
        <w:r>
          <w:rPr>
            <w:noProof/>
            <w:webHidden/>
          </w:rPr>
        </w:r>
        <w:r>
          <w:rPr>
            <w:noProof/>
            <w:webHidden/>
          </w:rPr>
          <w:fldChar w:fldCharType="separate"/>
        </w:r>
        <w:r>
          <w:rPr>
            <w:noProof/>
            <w:webHidden/>
          </w:rPr>
          <w:t>13</w:t>
        </w:r>
        <w:r>
          <w:rPr>
            <w:noProof/>
            <w:webHidden/>
          </w:rPr>
          <w:fldChar w:fldCharType="end"/>
        </w:r>
      </w:hyperlink>
    </w:p>
    <w:p w14:paraId="11180118" w14:textId="0AC83F90" w:rsidR="00520CF0" w:rsidRPr="00520CF0" w:rsidRDefault="00E53B20" w:rsidP="00520CF0">
      <w:r>
        <w:fldChar w:fldCharType="end"/>
      </w:r>
    </w:p>
    <w:sectPr w:rsidR="00520CF0" w:rsidRPr="00520CF0" w:rsidSect="00952C6B">
      <w:headerReference w:type="default" r:id="rId27"/>
      <w:footerReference w:type="default" r:id="rId28"/>
      <w:pgSz w:w="11900" w:h="16840"/>
      <w:pgMar w:top="1006" w:right="1134" w:bottom="567" w:left="1134"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A5653" w14:textId="77777777" w:rsidR="0050257B" w:rsidRDefault="0050257B" w:rsidP="009D288D">
      <w:r>
        <w:separator/>
      </w:r>
    </w:p>
    <w:p w14:paraId="3DBE8FC9" w14:textId="77777777" w:rsidR="0050257B" w:rsidRDefault="0050257B"/>
  </w:endnote>
  <w:endnote w:type="continuationSeparator" w:id="0">
    <w:p w14:paraId="33F0DDEF" w14:textId="77777777" w:rsidR="0050257B" w:rsidRDefault="0050257B" w:rsidP="009D288D">
      <w:r>
        <w:continuationSeparator/>
      </w:r>
    </w:p>
    <w:p w14:paraId="3A7EE8A6" w14:textId="77777777" w:rsidR="0050257B" w:rsidRDefault="0050257B"/>
  </w:endnote>
  <w:endnote w:type="continuationNotice" w:id="1">
    <w:p w14:paraId="48CD916C" w14:textId="77777777" w:rsidR="0050257B" w:rsidRDefault="0050257B"/>
    <w:p w14:paraId="1150C01E" w14:textId="77777777" w:rsidR="0050257B" w:rsidRDefault="005025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Lucida Sans Unicode">
    <w:altName w:val="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7F95" w14:textId="7B8451CD" w:rsidR="00845138" w:rsidRPr="008D219F" w:rsidRDefault="00845138" w:rsidP="00845138">
    <w:pPr>
      <w:jc w:val="right"/>
      <w:rPr>
        <w:rFonts w:cs="Arial"/>
        <w:color w:val="505050"/>
        <w:sz w:val="12"/>
        <w:szCs w:val="12"/>
      </w:rPr>
    </w:pPr>
    <w:r w:rsidRPr="008D219F">
      <w:rPr>
        <w:rFonts w:cs="Arial"/>
        <w:color w:val="505050"/>
        <w:sz w:val="12"/>
        <w:szCs w:val="12"/>
      </w:rPr>
      <w:fldChar w:fldCharType="begin"/>
    </w:r>
    <w:r w:rsidRPr="008D219F">
      <w:rPr>
        <w:rFonts w:cs="Arial"/>
        <w:color w:val="505050"/>
        <w:sz w:val="12"/>
        <w:szCs w:val="12"/>
      </w:rPr>
      <w:instrText xml:space="preserve"> PAGE   \* MERGEFORMAT </w:instrText>
    </w:r>
    <w:r w:rsidRPr="008D219F">
      <w:rPr>
        <w:rFonts w:cs="Arial"/>
        <w:color w:val="505050"/>
        <w:sz w:val="12"/>
        <w:szCs w:val="12"/>
      </w:rPr>
      <w:fldChar w:fldCharType="separate"/>
    </w:r>
    <w:r>
      <w:rPr>
        <w:rFonts w:cs="Arial"/>
        <w:color w:val="505050"/>
        <w:sz w:val="12"/>
        <w:szCs w:val="12"/>
      </w:rPr>
      <w:t>1</w:t>
    </w:r>
    <w:r w:rsidRPr="008D219F">
      <w:rPr>
        <w:rFonts w:cs="Arial"/>
        <w:color w:val="505050"/>
        <w:sz w:val="12"/>
        <w:szCs w:val="12"/>
      </w:rPr>
      <w:fldChar w:fldCharType="end"/>
    </w:r>
    <w:r>
      <w:rPr>
        <w:rFonts w:cs="Arial"/>
        <w:color w:val="505050"/>
        <w:sz w:val="12"/>
        <w:szCs w:val="12"/>
      </w:rPr>
      <w:t xml:space="preserve"> / </w:t>
    </w:r>
    <w:r>
      <w:rPr>
        <w:rFonts w:cs="Arial"/>
        <w:color w:val="505050"/>
        <w:sz w:val="12"/>
        <w:szCs w:val="12"/>
      </w:rPr>
      <w:fldChar w:fldCharType="begin"/>
    </w:r>
    <w:r>
      <w:rPr>
        <w:rFonts w:cs="Arial"/>
        <w:color w:val="505050"/>
        <w:sz w:val="12"/>
        <w:szCs w:val="12"/>
      </w:rPr>
      <w:instrText xml:space="preserve"> NUMPAGES  \# "0"  \* MERGEFORMAT </w:instrText>
    </w:r>
    <w:r>
      <w:rPr>
        <w:rFonts w:cs="Arial"/>
        <w:color w:val="505050"/>
        <w:sz w:val="12"/>
        <w:szCs w:val="12"/>
      </w:rPr>
      <w:fldChar w:fldCharType="separate"/>
    </w:r>
    <w:r>
      <w:rPr>
        <w:rFonts w:cs="Arial"/>
        <w:color w:val="505050"/>
        <w:sz w:val="12"/>
        <w:szCs w:val="12"/>
      </w:rPr>
      <w:t>1</w:t>
    </w:r>
    <w:r>
      <w:rPr>
        <w:rFonts w:cs="Arial"/>
        <w:color w:val="505050"/>
        <w:sz w:val="12"/>
        <w:szCs w:val="12"/>
      </w:rPr>
      <w:fldChar w:fldCharType="end"/>
    </w:r>
  </w:p>
  <w:p w14:paraId="7325E1BB" w14:textId="09EE52F0" w:rsidR="00AC7D8E" w:rsidRDefault="00F24143" w:rsidP="00917FEF">
    <w:pPr>
      <w:pStyle w:val="Pidipagina"/>
      <w:ind w:left="-1134"/>
    </w:pPr>
    <w:r>
      <w:rPr>
        <w:noProof/>
      </w:rPr>
      <mc:AlternateContent>
        <mc:Choice Requires="wpg">
          <w:drawing>
            <wp:anchor distT="0" distB="0" distL="114300" distR="114300" simplePos="0" relativeHeight="251658752" behindDoc="0" locked="0" layoutInCell="1" allowOverlap="1" wp14:anchorId="076B1C78" wp14:editId="6AE04693">
              <wp:simplePos x="0" y="0"/>
              <wp:positionH relativeFrom="column">
                <wp:posOffset>-243840</wp:posOffset>
              </wp:positionH>
              <wp:positionV relativeFrom="paragraph">
                <wp:posOffset>264795</wp:posOffset>
              </wp:positionV>
              <wp:extent cx="6602095" cy="1016000"/>
              <wp:effectExtent l="0" t="0" r="0" b="0"/>
              <wp:wrapNone/>
              <wp:docPr id="6" name="Gruppo 6"/>
              <wp:cNvGraphicFramePr/>
              <a:graphic xmlns:a="http://schemas.openxmlformats.org/drawingml/2006/main">
                <a:graphicData uri="http://schemas.microsoft.com/office/word/2010/wordprocessingGroup">
                  <wpg:wgp>
                    <wpg:cNvGrpSpPr/>
                    <wpg:grpSpPr>
                      <a:xfrm>
                        <a:off x="0" y="0"/>
                        <a:ext cx="6602095" cy="1016000"/>
                        <a:chOff x="0" y="0"/>
                        <a:chExt cx="6602095" cy="1016000"/>
                      </a:xfrm>
                    </wpg:grpSpPr>
                    <wps:wsp>
                      <wps:cNvPr id="1" name="Casella di testo 1"/>
                      <wps:cNvSpPr txBox="1"/>
                      <wps:spPr>
                        <a:xfrm>
                          <a:off x="0" y="0"/>
                          <a:ext cx="1470660" cy="1016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Casella di testo 2"/>
                      <wps:cNvSpPr txBox="1"/>
                      <wps:spPr>
                        <a:xfrm>
                          <a:off x="2150110" y="5715"/>
                          <a:ext cx="1233170" cy="9277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Casella di testo 5"/>
                      <wps:cNvSpPr txBox="1"/>
                      <wps:spPr>
                        <a:xfrm>
                          <a:off x="4838700" y="5715"/>
                          <a:ext cx="1763395" cy="7702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6B1C78" id="Gruppo 6" o:spid="_x0000_s1029" style="position:absolute;left:0;text-align:left;margin-left:-19.2pt;margin-top:20.85pt;width:519.85pt;height:80pt;z-index:251658752;mso-width-relative:margin;mso-height-relative:margin" coordsize="6602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">
              <v:shapetype id="_x0000_t202" coordsize="21600,21600" o:spt="202" path="m,l,21600r21600,l21600,xe">
                <v:stroke joinstyle="miter"/>
                <v:path gradientshapeok="t" o:connecttype="rect"/>
              </v:shapetype>
              <v:shape id="_x0000_s1030" type="#_x0000_t202" style="position:absolute;width:14706;height:1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v:textbox>
              </v:shape>
              <v:shape id="Casella di testo 2" o:spid="_x0000_s1031" type="#_x0000_t202" style="position:absolute;left:21501;top:57;width:12331;height:9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v:textbox>
              </v:shape>
              <v:shape id="Casella di testo 5" o:spid="_x0000_s1032" type="#_x0000_t202" style="position:absolute;left:48387;top:57;width:17633;height:7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v:textbox>
              </v:shape>
            </v:group>
          </w:pict>
        </mc:Fallback>
      </mc:AlternateContent>
    </w:r>
    <w:r w:rsidR="004921B3">
      <w:rPr>
        <w:rFonts w:hint="eastAsia"/>
        <w:noProof/>
      </w:rPr>
      <w:drawing>
        <wp:inline distT="0" distB="0" distL="0" distR="0" wp14:anchorId="56E48061" wp14:editId="65A0F79B">
          <wp:extent cx="7570984" cy="10541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rotWithShape="1">
                  <a:blip r:embed="rId1">
                    <a:extLst>
                      <a:ext uri="{28A0092B-C50C-407E-A947-70E740481C1C}">
                        <a14:useLocalDpi xmlns:a14="http://schemas.microsoft.com/office/drawing/2010/main" val="0"/>
                      </a:ext>
                    </a:extLst>
                  </a:blip>
                  <a:srcRect b="25293"/>
                  <a:stretch/>
                </pic:blipFill>
                <pic:spPr bwMode="auto">
                  <a:xfrm>
                    <a:off x="0" y="0"/>
                    <a:ext cx="7571961" cy="1054236"/>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C3329" w14:textId="77777777" w:rsidR="0050257B" w:rsidRDefault="0050257B" w:rsidP="009D288D">
      <w:bookmarkStart w:id="0" w:name="_Hlk108428381"/>
      <w:bookmarkEnd w:id="0"/>
      <w:r>
        <w:separator/>
      </w:r>
    </w:p>
    <w:p w14:paraId="5A0367D6" w14:textId="77777777" w:rsidR="0050257B" w:rsidRDefault="0050257B"/>
  </w:footnote>
  <w:footnote w:type="continuationSeparator" w:id="0">
    <w:p w14:paraId="2FD94F1C" w14:textId="77777777" w:rsidR="0050257B" w:rsidRDefault="0050257B" w:rsidP="009D288D">
      <w:r>
        <w:continuationSeparator/>
      </w:r>
    </w:p>
    <w:p w14:paraId="3EBCB75E" w14:textId="77777777" w:rsidR="0050257B" w:rsidRDefault="0050257B"/>
  </w:footnote>
  <w:footnote w:type="continuationNotice" w:id="1">
    <w:p w14:paraId="133A8C62" w14:textId="77777777" w:rsidR="0050257B" w:rsidRDefault="0050257B"/>
    <w:p w14:paraId="482859FA" w14:textId="77777777" w:rsidR="0050257B" w:rsidRDefault="005025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8F9C" w14:textId="6DFB32AD" w:rsidR="00AC7D8E" w:rsidRDefault="00B76749" w:rsidP="00D62417">
    <w:pPr>
      <w:pStyle w:val="Intestazione"/>
      <w:ind w:left="-1134"/>
    </w:pPr>
    <w:bookmarkStart w:id="40" w:name="_Hlk108427439"/>
    <w:bookmarkStart w:id="41" w:name="_Hlk108427440"/>
    <w:bookmarkStart w:id="42" w:name="_Hlk108427442"/>
    <w:bookmarkStart w:id="43" w:name="_Hlk108427443"/>
    <w:bookmarkStart w:id="44" w:name="_Hlk108427444"/>
    <w:bookmarkStart w:id="45" w:name="_Hlk108427445"/>
    <w:bookmarkStart w:id="46" w:name="_Hlk108427452"/>
    <w:bookmarkStart w:id="47" w:name="_Hlk108427453"/>
    <w:bookmarkStart w:id="48" w:name="_Hlk108427454"/>
    <w:bookmarkStart w:id="49" w:name="_Hlk108427455"/>
    <w:bookmarkStart w:id="50" w:name="_Hlk108427457"/>
    <w:bookmarkStart w:id="51" w:name="_Hlk108427458"/>
    <w:bookmarkStart w:id="52" w:name="_Hlk108427459"/>
    <w:bookmarkStart w:id="53" w:name="_Hlk108427460"/>
    <w:bookmarkStart w:id="54" w:name="_Hlk108427461"/>
    <w:bookmarkStart w:id="55" w:name="_Hlk108427462"/>
    <w:bookmarkStart w:id="56" w:name="_Hlk108427463"/>
    <w:bookmarkStart w:id="57" w:name="_Hlk108427464"/>
    <w:bookmarkStart w:id="58" w:name="_Hlk108427465"/>
    <w:bookmarkStart w:id="59" w:name="_Hlk108427466"/>
    <w:r w:rsidRPr="007A2488">
      <w:rPr>
        <w:rFonts w:hint="eastAsia"/>
        <w:noProof/>
      </w:rPr>
      <w:drawing>
        <wp:inline distT="0" distB="0" distL="0" distR="0" wp14:anchorId="4563797D" wp14:editId="08BB4DEC">
          <wp:extent cx="3816350" cy="138430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rotWithShape="1">
                  <a:blip r:embed="rId1">
                    <a:extLst>
                      <a:ext uri="{28A0092B-C50C-407E-A947-70E740481C1C}">
                        <a14:useLocalDpi xmlns:a14="http://schemas.microsoft.com/office/drawing/2010/main" val="0"/>
                      </a:ext>
                    </a:extLst>
                  </a:blip>
                  <a:srcRect r="49496" b="26870"/>
                  <a:stretch/>
                </pic:blipFill>
                <pic:spPr bwMode="auto">
                  <a:xfrm>
                    <a:off x="0" y="0"/>
                    <a:ext cx="3817434" cy="1384693"/>
                  </a:xfrm>
                  <a:prstGeom prst="rect">
                    <a:avLst/>
                  </a:prstGeom>
                  <a:ln>
                    <a:noFill/>
                  </a:ln>
                  <a:extLst>
                    <a:ext uri="{53640926-AAD7-44D8-BBD7-CCE9431645EC}">
                      <a14:shadowObscured xmlns:a14="http://schemas.microsoft.com/office/drawing/2010/main"/>
                    </a:ext>
                  </a:extLst>
                </pic:spPr>
              </pic:pic>
            </a:graphicData>
          </a:graphic>
        </wp:inline>
      </w:drawing>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335.35pt;height:335.35pt" o:bullet="t">
        <v:imagedata r:id="rId1" o:title="freccia-dorata-Dx"/>
      </v:shape>
    </w:pict>
  </w:numPicBullet>
  <w:abstractNum w:abstractNumId="0" w15:restartNumberingAfterBreak="0">
    <w:nsid w:val="0209F89F"/>
    <w:multiLevelType w:val="hybridMultilevel"/>
    <w:tmpl w:val="158022A0"/>
    <w:lvl w:ilvl="0" w:tplc="CCEC12CA">
      <w:start w:val="1"/>
      <w:numFmt w:val="decimal"/>
      <w:lvlText w:val="%1."/>
      <w:lvlJc w:val="left"/>
      <w:pPr>
        <w:ind w:left="720" w:hanging="360"/>
      </w:pPr>
    </w:lvl>
    <w:lvl w:ilvl="1" w:tplc="273A30A2">
      <w:start w:val="1"/>
      <w:numFmt w:val="lowerLetter"/>
      <w:lvlText w:val="%2."/>
      <w:lvlJc w:val="left"/>
      <w:pPr>
        <w:ind w:left="1440" w:hanging="360"/>
      </w:pPr>
    </w:lvl>
    <w:lvl w:ilvl="2" w:tplc="380A5BD4">
      <w:start w:val="1"/>
      <w:numFmt w:val="lowerRoman"/>
      <w:lvlText w:val="%3."/>
      <w:lvlJc w:val="right"/>
      <w:pPr>
        <w:ind w:left="2160" w:hanging="180"/>
      </w:pPr>
    </w:lvl>
    <w:lvl w:ilvl="3" w:tplc="3F0E7524">
      <w:start w:val="1"/>
      <w:numFmt w:val="decimal"/>
      <w:lvlText w:val="%4."/>
      <w:lvlJc w:val="left"/>
      <w:pPr>
        <w:ind w:left="2880" w:hanging="360"/>
      </w:pPr>
    </w:lvl>
    <w:lvl w:ilvl="4" w:tplc="60422464">
      <w:start w:val="1"/>
      <w:numFmt w:val="lowerLetter"/>
      <w:lvlText w:val="%5."/>
      <w:lvlJc w:val="left"/>
      <w:pPr>
        <w:ind w:left="3600" w:hanging="360"/>
      </w:pPr>
    </w:lvl>
    <w:lvl w:ilvl="5" w:tplc="56C09A20">
      <w:start w:val="1"/>
      <w:numFmt w:val="lowerRoman"/>
      <w:lvlText w:val="%6."/>
      <w:lvlJc w:val="right"/>
      <w:pPr>
        <w:ind w:left="4320" w:hanging="180"/>
      </w:pPr>
    </w:lvl>
    <w:lvl w:ilvl="6" w:tplc="64548B36">
      <w:start w:val="1"/>
      <w:numFmt w:val="decimal"/>
      <w:lvlText w:val="%7."/>
      <w:lvlJc w:val="left"/>
      <w:pPr>
        <w:ind w:left="5040" w:hanging="360"/>
      </w:pPr>
    </w:lvl>
    <w:lvl w:ilvl="7" w:tplc="0B96C05A">
      <w:start w:val="1"/>
      <w:numFmt w:val="lowerLetter"/>
      <w:lvlText w:val="%8."/>
      <w:lvlJc w:val="left"/>
      <w:pPr>
        <w:ind w:left="5760" w:hanging="360"/>
      </w:pPr>
    </w:lvl>
    <w:lvl w:ilvl="8" w:tplc="D4B8385A">
      <w:start w:val="1"/>
      <w:numFmt w:val="lowerRoman"/>
      <w:lvlText w:val="%9."/>
      <w:lvlJc w:val="right"/>
      <w:pPr>
        <w:ind w:left="6480" w:hanging="180"/>
      </w:pPr>
    </w:lvl>
  </w:abstractNum>
  <w:abstractNum w:abstractNumId="1" w15:restartNumberingAfterBreak="0">
    <w:nsid w:val="02F323C8"/>
    <w:multiLevelType w:val="hybridMultilevel"/>
    <w:tmpl w:val="4DD42BE0"/>
    <w:lvl w:ilvl="0" w:tplc="7C7AD27A">
      <w:start w:val="1"/>
      <w:numFmt w:val="bullet"/>
      <w:lvlText w:val="-"/>
      <w:lvlJc w:val="left"/>
      <w:pPr>
        <w:ind w:left="720" w:hanging="360"/>
      </w:pPr>
      <w:rPr>
        <w:rFonts w:ascii="Calibri" w:hAnsi="Calibri" w:hint="default"/>
      </w:rPr>
    </w:lvl>
    <w:lvl w:ilvl="1" w:tplc="38BE18E0">
      <w:start w:val="1"/>
      <w:numFmt w:val="bullet"/>
      <w:lvlText w:val="o"/>
      <w:lvlJc w:val="left"/>
      <w:pPr>
        <w:ind w:left="1440" w:hanging="360"/>
      </w:pPr>
      <w:rPr>
        <w:rFonts w:ascii="Courier New" w:hAnsi="Courier New" w:hint="default"/>
      </w:rPr>
    </w:lvl>
    <w:lvl w:ilvl="2" w:tplc="8F1CD228">
      <w:start w:val="1"/>
      <w:numFmt w:val="bullet"/>
      <w:lvlText w:val=""/>
      <w:lvlJc w:val="left"/>
      <w:pPr>
        <w:ind w:left="2160" w:hanging="360"/>
      </w:pPr>
      <w:rPr>
        <w:rFonts w:ascii="Wingdings" w:hAnsi="Wingdings" w:hint="default"/>
      </w:rPr>
    </w:lvl>
    <w:lvl w:ilvl="3" w:tplc="F9200774">
      <w:start w:val="1"/>
      <w:numFmt w:val="bullet"/>
      <w:lvlText w:val=""/>
      <w:lvlJc w:val="left"/>
      <w:pPr>
        <w:ind w:left="2880" w:hanging="360"/>
      </w:pPr>
      <w:rPr>
        <w:rFonts w:ascii="Symbol" w:hAnsi="Symbol" w:hint="default"/>
      </w:rPr>
    </w:lvl>
    <w:lvl w:ilvl="4" w:tplc="5164D9DC">
      <w:start w:val="1"/>
      <w:numFmt w:val="bullet"/>
      <w:lvlText w:val="o"/>
      <w:lvlJc w:val="left"/>
      <w:pPr>
        <w:ind w:left="3600" w:hanging="360"/>
      </w:pPr>
      <w:rPr>
        <w:rFonts w:ascii="Courier New" w:hAnsi="Courier New" w:hint="default"/>
      </w:rPr>
    </w:lvl>
    <w:lvl w:ilvl="5" w:tplc="7D50C3E4">
      <w:start w:val="1"/>
      <w:numFmt w:val="bullet"/>
      <w:lvlText w:val=""/>
      <w:lvlJc w:val="left"/>
      <w:pPr>
        <w:ind w:left="4320" w:hanging="360"/>
      </w:pPr>
      <w:rPr>
        <w:rFonts w:ascii="Wingdings" w:hAnsi="Wingdings" w:hint="default"/>
      </w:rPr>
    </w:lvl>
    <w:lvl w:ilvl="6" w:tplc="951E15B4">
      <w:start w:val="1"/>
      <w:numFmt w:val="bullet"/>
      <w:lvlText w:val=""/>
      <w:lvlJc w:val="left"/>
      <w:pPr>
        <w:ind w:left="5040" w:hanging="360"/>
      </w:pPr>
      <w:rPr>
        <w:rFonts w:ascii="Symbol" w:hAnsi="Symbol" w:hint="default"/>
      </w:rPr>
    </w:lvl>
    <w:lvl w:ilvl="7" w:tplc="DAAA4AD2">
      <w:start w:val="1"/>
      <w:numFmt w:val="bullet"/>
      <w:lvlText w:val="o"/>
      <w:lvlJc w:val="left"/>
      <w:pPr>
        <w:ind w:left="5760" w:hanging="360"/>
      </w:pPr>
      <w:rPr>
        <w:rFonts w:ascii="Courier New" w:hAnsi="Courier New" w:hint="default"/>
      </w:rPr>
    </w:lvl>
    <w:lvl w:ilvl="8" w:tplc="AD9A596E">
      <w:start w:val="1"/>
      <w:numFmt w:val="bullet"/>
      <w:lvlText w:val=""/>
      <w:lvlJc w:val="left"/>
      <w:pPr>
        <w:ind w:left="6480" w:hanging="360"/>
      </w:pPr>
      <w:rPr>
        <w:rFonts w:ascii="Wingdings" w:hAnsi="Wingdings" w:hint="default"/>
      </w:rPr>
    </w:lvl>
  </w:abstractNum>
  <w:abstractNum w:abstractNumId="2" w15:restartNumberingAfterBreak="0">
    <w:nsid w:val="03382B61"/>
    <w:multiLevelType w:val="hybridMultilevel"/>
    <w:tmpl w:val="D5D0085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4BF356C"/>
    <w:multiLevelType w:val="hybridMultilevel"/>
    <w:tmpl w:val="A708855C"/>
    <w:name w:val="WW8Num31"/>
    <w:lvl w:ilvl="0" w:tplc="A8B4A9C0">
      <w:start w:val="1"/>
      <w:numFmt w:val="bullet"/>
      <w:pStyle w:val="ElencoPuntatoPlus"/>
      <w:lvlText w:val=""/>
      <w:lvlPicBulletId w:val="0"/>
      <w:lvlJc w:val="left"/>
      <w:pPr>
        <w:tabs>
          <w:tab w:val="num" w:pos="732"/>
        </w:tabs>
        <w:ind w:left="732" w:hanging="244"/>
      </w:pPr>
      <w:rPr>
        <w:rFonts w:ascii="Symbol" w:hAnsi="Symbol" w:hint="default"/>
        <w:color w:val="auto"/>
      </w:rPr>
    </w:lvl>
    <w:lvl w:ilvl="1" w:tplc="FFFFFFFF">
      <w:start w:val="1"/>
      <w:numFmt w:val="bullet"/>
      <w:lvlText w:val="o"/>
      <w:lvlJc w:val="left"/>
      <w:pPr>
        <w:tabs>
          <w:tab w:val="num" w:pos="1928"/>
        </w:tabs>
        <w:ind w:left="1928" w:hanging="360"/>
      </w:pPr>
      <w:rPr>
        <w:rFonts w:ascii="Courier New" w:hAnsi="Courier New" w:cs="Courier New" w:hint="default"/>
      </w:rPr>
    </w:lvl>
    <w:lvl w:ilvl="2" w:tplc="F1C8250C">
      <w:numFmt w:val="bullet"/>
      <w:lvlText w:val="-"/>
      <w:lvlJc w:val="left"/>
      <w:pPr>
        <w:tabs>
          <w:tab w:val="num" w:pos="2648"/>
        </w:tabs>
        <w:ind w:left="2648" w:hanging="360"/>
      </w:pPr>
      <w:rPr>
        <w:rFonts w:ascii="Arial" w:eastAsia="Arial Unicode MS" w:hAnsi="Arial" w:cs="Arial"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4" w15:restartNumberingAfterBreak="0">
    <w:nsid w:val="06DF3DB6"/>
    <w:multiLevelType w:val="hybridMultilevel"/>
    <w:tmpl w:val="5DACEC4C"/>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5" w15:restartNumberingAfterBreak="0">
    <w:nsid w:val="08066F5F"/>
    <w:multiLevelType w:val="hybridMultilevel"/>
    <w:tmpl w:val="D278D4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6C4E0F"/>
    <w:multiLevelType w:val="hybridMultilevel"/>
    <w:tmpl w:val="B0229E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9194593"/>
    <w:multiLevelType w:val="hybridMultilevel"/>
    <w:tmpl w:val="DC3A2F8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AAF7E09"/>
    <w:multiLevelType w:val="hybridMultilevel"/>
    <w:tmpl w:val="C566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2646A6"/>
    <w:multiLevelType w:val="hybridMultilevel"/>
    <w:tmpl w:val="0E1833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6C17A1"/>
    <w:multiLevelType w:val="hybridMultilevel"/>
    <w:tmpl w:val="51F6D9F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482775B"/>
    <w:multiLevelType w:val="multilevel"/>
    <w:tmpl w:val="3C481C4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2" w15:restartNumberingAfterBreak="0">
    <w:nsid w:val="16E9917D"/>
    <w:multiLevelType w:val="hybridMultilevel"/>
    <w:tmpl w:val="7750C0F2"/>
    <w:lvl w:ilvl="0" w:tplc="90E671A4">
      <w:start w:val="1"/>
      <w:numFmt w:val="bullet"/>
      <w:lvlText w:val=""/>
      <w:lvlJc w:val="left"/>
      <w:pPr>
        <w:ind w:left="360" w:hanging="360"/>
      </w:pPr>
      <w:rPr>
        <w:rFonts w:ascii="Symbol" w:hAnsi="Symbol" w:hint="default"/>
      </w:rPr>
    </w:lvl>
    <w:lvl w:ilvl="1" w:tplc="3D147F92">
      <w:start w:val="1"/>
      <w:numFmt w:val="bullet"/>
      <w:lvlText w:val="o"/>
      <w:lvlJc w:val="left"/>
      <w:pPr>
        <w:ind w:left="1080" w:hanging="360"/>
      </w:pPr>
      <w:rPr>
        <w:rFonts w:ascii="Courier New" w:hAnsi="Courier New" w:hint="default"/>
      </w:rPr>
    </w:lvl>
    <w:lvl w:ilvl="2" w:tplc="9014E162">
      <w:start w:val="1"/>
      <w:numFmt w:val="bullet"/>
      <w:lvlText w:val=""/>
      <w:lvlJc w:val="left"/>
      <w:pPr>
        <w:ind w:left="1800" w:hanging="360"/>
      </w:pPr>
      <w:rPr>
        <w:rFonts w:ascii="Wingdings" w:hAnsi="Wingdings" w:hint="default"/>
      </w:rPr>
    </w:lvl>
    <w:lvl w:ilvl="3" w:tplc="0040F29A">
      <w:start w:val="1"/>
      <w:numFmt w:val="bullet"/>
      <w:lvlText w:val=""/>
      <w:lvlJc w:val="left"/>
      <w:pPr>
        <w:ind w:left="2520" w:hanging="360"/>
      </w:pPr>
      <w:rPr>
        <w:rFonts w:ascii="Symbol" w:hAnsi="Symbol" w:hint="default"/>
      </w:rPr>
    </w:lvl>
    <w:lvl w:ilvl="4" w:tplc="870C432A">
      <w:start w:val="1"/>
      <w:numFmt w:val="bullet"/>
      <w:lvlText w:val="o"/>
      <w:lvlJc w:val="left"/>
      <w:pPr>
        <w:ind w:left="3240" w:hanging="360"/>
      </w:pPr>
      <w:rPr>
        <w:rFonts w:ascii="Courier New" w:hAnsi="Courier New" w:hint="default"/>
      </w:rPr>
    </w:lvl>
    <w:lvl w:ilvl="5" w:tplc="074AF02A">
      <w:start w:val="1"/>
      <w:numFmt w:val="bullet"/>
      <w:lvlText w:val=""/>
      <w:lvlJc w:val="left"/>
      <w:pPr>
        <w:ind w:left="3960" w:hanging="360"/>
      </w:pPr>
      <w:rPr>
        <w:rFonts w:ascii="Wingdings" w:hAnsi="Wingdings" w:hint="default"/>
      </w:rPr>
    </w:lvl>
    <w:lvl w:ilvl="6" w:tplc="425ACB26">
      <w:start w:val="1"/>
      <w:numFmt w:val="bullet"/>
      <w:lvlText w:val=""/>
      <w:lvlJc w:val="left"/>
      <w:pPr>
        <w:ind w:left="4680" w:hanging="360"/>
      </w:pPr>
      <w:rPr>
        <w:rFonts w:ascii="Symbol" w:hAnsi="Symbol" w:hint="default"/>
      </w:rPr>
    </w:lvl>
    <w:lvl w:ilvl="7" w:tplc="E4EE1298">
      <w:start w:val="1"/>
      <w:numFmt w:val="bullet"/>
      <w:lvlText w:val="o"/>
      <w:lvlJc w:val="left"/>
      <w:pPr>
        <w:ind w:left="5400" w:hanging="360"/>
      </w:pPr>
      <w:rPr>
        <w:rFonts w:ascii="Courier New" w:hAnsi="Courier New" w:hint="default"/>
      </w:rPr>
    </w:lvl>
    <w:lvl w:ilvl="8" w:tplc="CFDE0616">
      <w:start w:val="1"/>
      <w:numFmt w:val="bullet"/>
      <w:lvlText w:val=""/>
      <w:lvlJc w:val="left"/>
      <w:pPr>
        <w:ind w:left="6120" w:hanging="360"/>
      </w:pPr>
      <w:rPr>
        <w:rFonts w:ascii="Wingdings" w:hAnsi="Wingdings" w:hint="default"/>
      </w:rPr>
    </w:lvl>
  </w:abstractNum>
  <w:abstractNum w:abstractNumId="13" w15:restartNumberingAfterBreak="0">
    <w:nsid w:val="18CB6C53"/>
    <w:multiLevelType w:val="hybridMultilevel"/>
    <w:tmpl w:val="060086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AAE2F8A"/>
    <w:multiLevelType w:val="hybridMultilevel"/>
    <w:tmpl w:val="FCC6F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B2F15D5"/>
    <w:multiLevelType w:val="hybridMultilevel"/>
    <w:tmpl w:val="B992B21E"/>
    <w:lvl w:ilvl="0" w:tplc="5C9C372A">
      <w:numFmt w:val="bullet"/>
      <w:lvlText w:val="•"/>
      <w:lvlJc w:val="left"/>
      <w:pPr>
        <w:ind w:left="1070" w:hanging="710"/>
      </w:pPr>
      <w:rPr>
        <w:rFonts w:ascii="Cambria" w:eastAsiaTheme="minorEastAsia"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4019E7"/>
    <w:multiLevelType w:val="hybridMultilevel"/>
    <w:tmpl w:val="D2A0DF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1B610CE9"/>
    <w:multiLevelType w:val="hybridMultilevel"/>
    <w:tmpl w:val="1A92A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BEB4490"/>
    <w:multiLevelType w:val="hybridMultilevel"/>
    <w:tmpl w:val="2C68EF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FB526E9"/>
    <w:multiLevelType w:val="hybridMultilevel"/>
    <w:tmpl w:val="D834FE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0A92318"/>
    <w:multiLevelType w:val="hybridMultilevel"/>
    <w:tmpl w:val="259EA6F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49F2807"/>
    <w:multiLevelType w:val="hybridMultilevel"/>
    <w:tmpl w:val="A9944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53B1382"/>
    <w:multiLevelType w:val="hybridMultilevel"/>
    <w:tmpl w:val="40A8F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5F325B3"/>
    <w:multiLevelType w:val="hybridMultilevel"/>
    <w:tmpl w:val="FE2C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7FF2697"/>
    <w:multiLevelType w:val="hybridMultilevel"/>
    <w:tmpl w:val="FB1E485C"/>
    <w:lvl w:ilvl="0" w:tplc="7C205684">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B5A4B9B"/>
    <w:multiLevelType w:val="hybridMultilevel"/>
    <w:tmpl w:val="F19231C6"/>
    <w:lvl w:ilvl="0" w:tplc="04100001">
      <w:start w:val="1"/>
      <w:numFmt w:val="bullet"/>
      <w:lvlText w:val=""/>
      <w:lvlJc w:val="left"/>
      <w:pPr>
        <w:ind w:left="720" w:hanging="360"/>
      </w:pPr>
      <w:rPr>
        <w:rFonts w:ascii="Symbol" w:hAnsi="Symbol" w:hint="default"/>
      </w:rPr>
    </w:lvl>
    <w:lvl w:ilvl="1" w:tplc="C9487C42">
      <w:numFmt w:val="bullet"/>
      <w:lvlText w:val="•"/>
      <w:lvlJc w:val="left"/>
      <w:pPr>
        <w:ind w:left="1790" w:hanging="710"/>
      </w:pPr>
      <w:rPr>
        <w:rFonts w:ascii="Cambria" w:eastAsiaTheme="minorEastAsia" w:hAnsi="Cambri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D961CD3"/>
    <w:multiLevelType w:val="hybridMultilevel"/>
    <w:tmpl w:val="77E6318C"/>
    <w:lvl w:ilvl="0" w:tplc="B0E0359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C5D8B"/>
    <w:multiLevelType w:val="hybridMultilevel"/>
    <w:tmpl w:val="E18403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8" w15:restartNumberingAfterBreak="0">
    <w:nsid w:val="31A66000"/>
    <w:multiLevelType w:val="hybridMultilevel"/>
    <w:tmpl w:val="317EF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4C2459C"/>
    <w:multiLevelType w:val="hybridMultilevel"/>
    <w:tmpl w:val="5282B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4DF09D5"/>
    <w:multiLevelType w:val="hybridMultilevel"/>
    <w:tmpl w:val="BFF82666"/>
    <w:lvl w:ilvl="0" w:tplc="0410000F">
      <w:start w:val="1"/>
      <w:numFmt w:val="decimal"/>
      <w:lvlText w:val="%1."/>
      <w:lvlJc w:val="left"/>
      <w:pPr>
        <w:tabs>
          <w:tab w:val="num" w:pos="1070"/>
        </w:tabs>
        <w:ind w:left="1070" w:hanging="360"/>
      </w:p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31" w15:restartNumberingAfterBreak="0">
    <w:nsid w:val="384B4D9E"/>
    <w:multiLevelType w:val="hybridMultilevel"/>
    <w:tmpl w:val="248EC47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ADB3183"/>
    <w:multiLevelType w:val="hybridMultilevel"/>
    <w:tmpl w:val="5F8C19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E707EC2"/>
    <w:multiLevelType w:val="hybridMultilevel"/>
    <w:tmpl w:val="5AAA82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3E86AF9B"/>
    <w:multiLevelType w:val="hybridMultilevel"/>
    <w:tmpl w:val="B6208F62"/>
    <w:lvl w:ilvl="0" w:tplc="409E5B22">
      <w:start w:val="1"/>
      <w:numFmt w:val="bullet"/>
      <w:lvlText w:val=""/>
      <w:lvlJc w:val="left"/>
      <w:pPr>
        <w:ind w:left="360" w:hanging="360"/>
      </w:pPr>
      <w:rPr>
        <w:rFonts w:ascii="Symbol" w:hAnsi="Symbol" w:hint="default"/>
      </w:rPr>
    </w:lvl>
    <w:lvl w:ilvl="1" w:tplc="7BF4D4CA">
      <w:start w:val="1"/>
      <w:numFmt w:val="bullet"/>
      <w:lvlText w:val="o"/>
      <w:lvlJc w:val="left"/>
      <w:pPr>
        <w:ind w:left="1080" w:hanging="360"/>
      </w:pPr>
      <w:rPr>
        <w:rFonts w:ascii="Courier New" w:hAnsi="Courier New" w:hint="default"/>
      </w:rPr>
    </w:lvl>
    <w:lvl w:ilvl="2" w:tplc="EDDE0A54">
      <w:start w:val="1"/>
      <w:numFmt w:val="bullet"/>
      <w:lvlText w:val=""/>
      <w:lvlJc w:val="left"/>
      <w:pPr>
        <w:ind w:left="1800" w:hanging="360"/>
      </w:pPr>
      <w:rPr>
        <w:rFonts w:ascii="Wingdings" w:hAnsi="Wingdings" w:hint="default"/>
      </w:rPr>
    </w:lvl>
    <w:lvl w:ilvl="3" w:tplc="8A0A4818">
      <w:start w:val="1"/>
      <w:numFmt w:val="bullet"/>
      <w:lvlText w:val=""/>
      <w:lvlJc w:val="left"/>
      <w:pPr>
        <w:ind w:left="2520" w:hanging="360"/>
      </w:pPr>
      <w:rPr>
        <w:rFonts w:ascii="Symbol" w:hAnsi="Symbol" w:hint="default"/>
      </w:rPr>
    </w:lvl>
    <w:lvl w:ilvl="4" w:tplc="1108D9C8">
      <w:start w:val="1"/>
      <w:numFmt w:val="bullet"/>
      <w:lvlText w:val="o"/>
      <w:lvlJc w:val="left"/>
      <w:pPr>
        <w:ind w:left="3240" w:hanging="360"/>
      </w:pPr>
      <w:rPr>
        <w:rFonts w:ascii="Courier New" w:hAnsi="Courier New" w:hint="default"/>
      </w:rPr>
    </w:lvl>
    <w:lvl w:ilvl="5" w:tplc="8056CD32">
      <w:start w:val="1"/>
      <w:numFmt w:val="bullet"/>
      <w:lvlText w:val=""/>
      <w:lvlJc w:val="left"/>
      <w:pPr>
        <w:ind w:left="3960" w:hanging="360"/>
      </w:pPr>
      <w:rPr>
        <w:rFonts w:ascii="Wingdings" w:hAnsi="Wingdings" w:hint="default"/>
      </w:rPr>
    </w:lvl>
    <w:lvl w:ilvl="6" w:tplc="B1A0B344">
      <w:start w:val="1"/>
      <w:numFmt w:val="bullet"/>
      <w:lvlText w:val=""/>
      <w:lvlJc w:val="left"/>
      <w:pPr>
        <w:ind w:left="4680" w:hanging="360"/>
      </w:pPr>
      <w:rPr>
        <w:rFonts w:ascii="Symbol" w:hAnsi="Symbol" w:hint="default"/>
      </w:rPr>
    </w:lvl>
    <w:lvl w:ilvl="7" w:tplc="A43C0F26">
      <w:start w:val="1"/>
      <w:numFmt w:val="bullet"/>
      <w:lvlText w:val="o"/>
      <w:lvlJc w:val="left"/>
      <w:pPr>
        <w:ind w:left="5400" w:hanging="360"/>
      </w:pPr>
      <w:rPr>
        <w:rFonts w:ascii="Courier New" w:hAnsi="Courier New" w:hint="default"/>
      </w:rPr>
    </w:lvl>
    <w:lvl w:ilvl="8" w:tplc="9E14E9F4">
      <w:start w:val="1"/>
      <w:numFmt w:val="bullet"/>
      <w:lvlText w:val=""/>
      <w:lvlJc w:val="left"/>
      <w:pPr>
        <w:ind w:left="6120" w:hanging="360"/>
      </w:pPr>
      <w:rPr>
        <w:rFonts w:ascii="Wingdings" w:hAnsi="Wingdings" w:hint="default"/>
      </w:rPr>
    </w:lvl>
  </w:abstractNum>
  <w:abstractNum w:abstractNumId="35" w15:restartNumberingAfterBreak="0">
    <w:nsid w:val="451E4207"/>
    <w:multiLevelType w:val="singleLevel"/>
    <w:tmpl w:val="A9A247A8"/>
    <w:lvl w:ilvl="0">
      <w:start w:val="1"/>
      <w:numFmt w:val="bullet"/>
      <w:pStyle w:val="ElencoPuntatolivello1"/>
      <w:lvlText w:val=""/>
      <w:lvlJc w:val="left"/>
      <w:pPr>
        <w:tabs>
          <w:tab w:val="num" w:pos="360"/>
        </w:tabs>
        <w:ind w:left="357" w:hanging="357"/>
      </w:pPr>
      <w:rPr>
        <w:rFonts w:ascii="Symbol" w:hAnsi="Symbol" w:hint="default"/>
        <w:color w:val="auto"/>
      </w:rPr>
    </w:lvl>
  </w:abstractNum>
  <w:abstractNum w:abstractNumId="36" w15:restartNumberingAfterBreak="0">
    <w:nsid w:val="47374408"/>
    <w:multiLevelType w:val="hybridMultilevel"/>
    <w:tmpl w:val="31525CD0"/>
    <w:lvl w:ilvl="0" w:tplc="069E1B56">
      <w:start w:val="1"/>
      <w:numFmt w:val="decimal"/>
      <w:lvlText w:val="%1."/>
      <w:lvlJc w:val="left"/>
      <w:pPr>
        <w:ind w:left="720" w:hanging="360"/>
      </w:pPr>
    </w:lvl>
    <w:lvl w:ilvl="1" w:tplc="05F001AA">
      <w:start w:val="1"/>
      <w:numFmt w:val="lowerLetter"/>
      <w:lvlText w:val="%2."/>
      <w:lvlJc w:val="left"/>
      <w:pPr>
        <w:ind w:left="1440" w:hanging="360"/>
      </w:pPr>
    </w:lvl>
    <w:lvl w:ilvl="2" w:tplc="4ABA4B60">
      <w:start w:val="1"/>
      <w:numFmt w:val="lowerRoman"/>
      <w:lvlText w:val="%3."/>
      <w:lvlJc w:val="right"/>
      <w:pPr>
        <w:ind w:left="2160" w:hanging="180"/>
      </w:pPr>
    </w:lvl>
    <w:lvl w:ilvl="3" w:tplc="146A89DA">
      <w:start w:val="1"/>
      <w:numFmt w:val="decimal"/>
      <w:lvlText w:val="%4."/>
      <w:lvlJc w:val="left"/>
      <w:pPr>
        <w:ind w:left="2880" w:hanging="360"/>
      </w:pPr>
    </w:lvl>
    <w:lvl w:ilvl="4" w:tplc="DE82C468">
      <w:start w:val="1"/>
      <w:numFmt w:val="lowerLetter"/>
      <w:lvlText w:val="%5."/>
      <w:lvlJc w:val="left"/>
      <w:pPr>
        <w:ind w:left="3600" w:hanging="360"/>
      </w:pPr>
    </w:lvl>
    <w:lvl w:ilvl="5" w:tplc="64629076">
      <w:start w:val="1"/>
      <w:numFmt w:val="lowerRoman"/>
      <w:lvlText w:val="%6."/>
      <w:lvlJc w:val="right"/>
      <w:pPr>
        <w:ind w:left="4320" w:hanging="180"/>
      </w:pPr>
    </w:lvl>
    <w:lvl w:ilvl="6" w:tplc="A4C49FD2">
      <w:start w:val="1"/>
      <w:numFmt w:val="decimal"/>
      <w:lvlText w:val="%7."/>
      <w:lvlJc w:val="left"/>
      <w:pPr>
        <w:ind w:left="5040" w:hanging="360"/>
      </w:pPr>
    </w:lvl>
    <w:lvl w:ilvl="7" w:tplc="A760B140">
      <w:start w:val="1"/>
      <w:numFmt w:val="lowerLetter"/>
      <w:lvlText w:val="%8."/>
      <w:lvlJc w:val="left"/>
      <w:pPr>
        <w:ind w:left="5760" w:hanging="360"/>
      </w:pPr>
    </w:lvl>
    <w:lvl w:ilvl="8" w:tplc="6924E426">
      <w:start w:val="1"/>
      <w:numFmt w:val="lowerRoman"/>
      <w:lvlText w:val="%9."/>
      <w:lvlJc w:val="right"/>
      <w:pPr>
        <w:ind w:left="6480" w:hanging="180"/>
      </w:pPr>
    </w:lvl>
  </w:abstractNum>
  <w:abstractNum w:abstractNumId="37" w15:restartNumberingAfterBreak="0">
    <w:nsid w:val="4B000760"/>
    <w:multiLevelType w:val="hybridMultilevel"/>
    <w:tmpl w:val="37CCE2B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8" w15:restartNumberingAfterBreak="0">
    <w:nsid w:val="4B79323B"/>
    <w:multiLevelType w:val="hybridMultilevel"/>
    <w:tmpl w:val="80907764"/>
    <w:lvl w:ilvl="0" w:tplc="B9D4AC58">
      <w:start w:val="1"/>
      <w:numFmt w:val="bullet"/>
      <w:pStyle w:val="listanumerata"/>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E9029E"/>
    <w:multiLevelType w:val="hybridMultilevel"/>
    <w:tmpl w:val="3B92C4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FCA46A7"/>
    <w:multiLevelType w:val="hybridMultilevel"/>
    <w:tmpl w:val="A20A01A4"/>
    <w:lvl w:ilvl="0" w:tplc="04100001">
      <w:start w:val="1"/>
      <w:numFmt w:val="bullet"/>
      <w:pStyle w:val="Fbulleted1"/>
      <w:lvlText w:val=""/>
      <w:lvlJc w:val="left"/>
      <w:pPr>
        <w:tabs>
          <w:tab w:val="num" w:pos="1871"/>
        </w:tabs>
        <w:ind w:left="1871" w:hanging="453"/>
      </w:pPr>
      <w:rPr>
        <w:rFonts w:ascii="Symbol" w:hAnsi="Symbol" w:hint="default"/>
        <w:color w:val="0089CF"/>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115A67"/>
    <w:multiLevelType w:val="hybridMultilevel"/>
    <w:tmpl w:val="CC9E43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52320C3E"/>
    <w:multiLevelType w:val="hybridMultilevel"/>
    <w:tmpl w:val="9ADC72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39B2A43"/>
    <w:multiLevelType w:val="hybridMultilevel"/>
    <w:tmpl w:val="FD703F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68A337D"/>
    <w:multiLevelType w:val="hybridMultilevel"/>
    <w:tmpl w:val="E5FA2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6B400AE"/>
    <w:multiLevelType w:val="hybridMultilevel"/>
    <w:tmpl w:val="E9B0A5EA"/>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46" w15:restartNumberingAfterBreak="0">
    <w:nsid w:val="58EB0A99"/>
    <w:multiLevelType w:val="hybridMultilevel"/>
    <w:tmpl w:val="7B28276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7" w15:restartNumberingAfterBreak="0">
    <w:nsid w:val="5BC83E9D"/>
    <w:multiLevelType w:val="hybridMultilevel"/>
    <w:tmpl w:val="9DA2EE4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8" w15:restartNumberingAfterBreak="0">
    <w:nsid w:val="5C450EBB"/>
    <w:multiLevelType w:val="hybridMultilevel"/>
    <w:tmpl w:val="A58C8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F6042C2"/>
    <w:multiLevelType w:val="hybridMultilevel"/>
    <w:tmpl w:val="C0CAA3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FEA6817"/>
    <w:multiLevelType w:val="hybridMultilevel"/>
    <w:tmpl w:val="2D00E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2FD5A23"/>
    <w:multiLevelType w:val="hybridMultilevel"/>
    <w:tmpl w:val="578C279C"/>
    <w:lvl w:ilvl="0" w:tplc="5C9C372A">
      <w:numFmt w:val="bullet"/>
      <w:lvlText w:val="•"/>
      <w:lvlJc w:val="left"/>
      <w:pPr>
        <w:ind w:left="710" w:hanging="710"/>
      </w:pPr>
      <w:rPr>
        <w:rFonts w:ascii="Cambria" w:eastAsiaTheme="minorEastAsia"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15:restartNumberingAfterBreak="0">
    <w:nsid w:val="64636612"/>
    <w:multiLevelType w:val="hybridMultilevel"/>
    <w:tmpl w:val="5CF6B09C"/>
    <w:lvl w:ilvl="0" w:tplc="D344516E">
      <w:start w:val="1"/>
      <w:numFmt w:val="decimal"/>
      <w:lvlText w:val="%1."/>
      <w:lvlJc w:val="left"/>
      <w:pPr>
        <w:ind w:left="720" w:hanging="360"/>
      </w:pPr>
      <w:rPr>
        <w:rFonts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4637570"/>
    <w:multiLevelType w:val="hybridMultilevel"/>
    <w:tmpl w:val="363AB0C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4" w15:restartNumberingAfterBreak="0">
    <w:nsid w:val="67EA39B5"/>
    <w:multiLevelType w:val="hybridMultilevel"/>
    <w:tmpl w:val="E8440A56"/>
    <w:lvl w:ilvl="0" w:tplc="EA68145A">
      <w:start w:val="1"/>
      <w:numFmt w:val="bullet"/>
      <w:pStyle w:val="Puntato2"/>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55" w15:restartNumberingAfterBreak="0">
    <w:nsid w:val="6A3F3B99"/>
    <w:multiLevelType w:val="hybridMultilevel"/>
    <w:tmpl w:val="24A63DC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6" w15:restartNumberingAfterBreak="0">
    <w:nsid w:val="6B9A53E6"/>
    <w:multiLevelType w:val="hybridMultilevel"/>
    <w:tmpl w:val="B0846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2CD7294"/>
    <w:multiLevelType w:val="hybridMultilevel"/>
    <w:tmpl w:val="C9021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86339C8"/>
    <w:multiLevelType w:val="hybridMultilevel"/>
    <w:tmpl w:val="78C69EA6"/>
    <w:lvl w:ilvl="0" w:tplc="04100003">
      <w:start w:val="1"/>
      <w:numFmt w:val="bullet"/>
      <w:lvlText w:val="o"/>
      <w:lvlJc w:val="left"/>
      <w:pPr>
        <w:ind w:left="1429" w:hanging="360"/>
      </w:pPr>
      <w:rPr>
        <w:rFonts w:ascii="Courier New" w:hAnsi="Courier New" w:cs="Courier New"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59" w15:restartNumberingAfterBreak="0">
    <w:nsid w:val="793D7BDB"/>
    <w:multiLevelType w:val="hybridMultilevel"/>
    <w:tmpl w:val="BCC6A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C4634A8"/>
    <w:multiLevelType w:val="hybridMultilevel"/>
    <w:tmpl w:val="FA6E08F4"/>
    <w:lvl w:ilvl="0" w:tplc="B3BCCEB2">
      <w:start w:val="1"/>
      <w:numFmt w:val="bullet"/>
      <w:lvlText w:val=""/>
      <w:lvlJc w:val="left"/>
      <w:pPr>
        <w:ind w:left="360" w:hanging="360"/>
      </w:pPr>
      <w:rPr>
        <w:rFonts w:ascii="Symbol" w:hAnsi="Symbol" w:hint="default"/>
      </w:rPr>
    </w:lvl>
    <w:lvl w:ilvl="1" w:tplc="FF924B1C">
      <w:start w:val="1"/>
      <w:numFmt w:val="bullet"/>
      <w:lvlText w:val="o"/>
      <w:lvlJc w:val="left"/>
      <w:pPr>
        <w:ind w:left="1080" w:hanging="360"/>
      </w:pPr>
      <w:rPr>
        <w:rFonts w:ascii="Courier New" w:hAnsi="Courier New" w:hint="default"/>
      </w:rPr>
    </w:lvl>
    <w:lvl w:ilvl="2" w:tplc="ECC852B6">
      <w:start w:val="1"/>
      <w:numFmt w:val="bullet"/>
      <w:lvlText w:val=""/>
      <w:lvlJc w:val="left"/>
      <w:pPr>
        <w:ind w:left="1800" w:hanging="360"/>
      </w:pPr>
      <w:rPr>
        <w:rFonts w:ascii="Wingdings" w:hAnsi="Wingdings" w:hint="default"/>
      </w:rPr>
    </w:lvl>
    <w:lvl w:ilvl="3" w:tplc="9A24ED98">
      <w:start w:val="1"/>
      <w:numFmt w:val="bullet"/>
      <w:lvlText w:val=""/>
      <w:lvlJc w:val="left"/>
      <w:pPr>
        <w:ind w:left="2520" w:hanging="360"/>
      </w:pPr>
      <w:rPr>
        <w:rFonts w:ascii="Symbol" w:hAnsi="Symbol" w:hint="default"/>
      </w:rPr>
    </w:lvl>
    <w:lvl w:ilvl="4" w:tplc="7A3837CE">
      <w:start w:val="1"/>
      <w:numFmt w:val="bullet"/>
      <w:lvlText w:val="o"/>
      <w:lvlJc w:val="left"/>
      <w:pPr>
        <w:ind w:left="3240" w:hanging="360"/>
      </w:pPr>
      <w:rPr>
        <w:rFonts w:ascii="Courier New" w:hAnsi="Courier New" w:hint="default"/>
      </w:rPr>
    </w:lvl>
    <w:lvl w:ilvl="5" w:tplc="525AC336">
      <w:start w:val="1"/>
      <w:numFmt w:val="bullet"/>
      <w:lvlText w:val=""/>
      <w:lvlJc w:val="left"/>
      <w:pPr>
        <w:ind w:left="3960" w:hanging="360"/>
      </w:pPr>
      <w:rPr>
        <w:rFonts w:ascii="Wingdings" w:hAnsi="Wingdings" w:hint="default"/>
      </w:rPr>
    </w:lvl>
    <w:lvl w:ilvl="6" w:tplc="A87C0CE8">
      <w:start w:val="1"/>
      <w:numFmt w:val="bullet"/>
      <w:lvlText w:val=""/>
      <w:lvlJc w:val="left"/>
      <w:pPr>
        <w:ind w:left="4680" w:hanging="360"/>
      </w:pPr>
      <w:rPr>
        <w:rFonts w:ascii="Symbol" w:hAnsi="Symbol" w:hint="default"/>
      </w:rPr>
    </w:lvl>
    <w:lvl w:ilvl="7" w:tplc="93DE3D86">
      <w:start w:val="1"/>
      <w:numFmt w:val="bullet"/>
      <w:lvlText w:val="o"/>
      <w:lvlJc w:val="left"/>
      <w:pPr>
        <w:ind w:left="5400" w:hanging="360"/>
      </w:pPr>
      <w:rPr>
        <w:rFonts w:ascii="Courier New" w:hAnsi="Courier New" w:hint="default"/>
      </w:rPr>
    </w:lvl>
    <w:lvl w:ilvl="8" w:tplc="B43CDCA0">
      <w:start w:val="1"/>
      <w:numFmt w:val="bullet"/>
      <w:lvlText w:val=""/>
      <w:lvlJc w:val="left"/>
      <w:pPr>
        <w:ind w:left="6120" w:hanging="360"/>
      </w:pPr>
      <w:rPr>
        <w:rFonts w:ascii="Wingdings" w:hAnsi="Wingdings" w:hint="default"/>
      </w:rPr>
    </w:lvl>
  </w:abstractNum>
  <w:abstractNum w:abstractNumId="61" w15:restartNumberingAfterBreak="0">
    <w:nsid w:val="7F5B2A4F"/>
    <w:multiLevelType w:val="hybridMultilevel"/>
    <w:tmpl w:val="3D2634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7F9C5B10"/>
    <w:multiLevelType w:val="hybridMultilevel"/>
    <w:tmpl w:val="83E6B0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8494111">
    <w:abstractNumId w:val="36"/>
  </w:num>
  <w:num w:numId="2" w16cid:durableId="74253768">
    <w:abstractNumId w:val="0"/>
  </w:num>
  <w:num w:numId="3" w16cid:durableId="1886982268">
    <w:abstractNumId w:val="12"/>
  </w:num>
  <w:num w:numId="4" w16cid:durableId="1358773431">
    <w:abstractNumId w:val="34"/>
  </w:num>
  <w:num w:numId="5" w16cid:durableId="466434302">
    <w:abstractNumId w:val="60"/>
  </w:num>
  <w:num w:numId="6" w16cid:durableId="1438211348">
    <w:abstractNumId w:val="1"/>
  </w:num>
  <w:num w:numId="7" w16cid:durableId="693112672">
    <w:abstractNumId w:val="11"/>
  </w:num>
  <w:num w:numId="8" w16cid:durableId="878710132">
    <w:abstractNumId w:val="11"/>
  </w:num>
  <w:num w:numId="9" w16cid:durableId="1470397036">
    <w:abstractNumId w:val="11"/>
  </w:num>
  <w:num w:numId="10" w16cid:durableId="1499805169">
    <w:abstractNumId w:val="11"/>
  </w:num>
  <w:num w:numId="11" w16cid:durableId="118841650">
    <w:abstractNumId w:val="11"/>
  </w:num>
  <w:num w:numId="12" w16cid:durableId="502013575">
    <w:abstractNumId w:val="11"/>
  </w:num>
  <w:num w:numId="13" w16cid:durableId="1458377093">
    <w:abstractNumId w:val="11"/>
  </w:num>
  <w:num w:numId="14" w16cid:durableId="875772770">
    <w:abstractNumId w:val="11"/>
  </w:num>
  <w:num w:numId="15" w16cid:durableId="1153831882">
    <w:abstractNumId w:val="11"/>
  </w:num>
  <w:num w:numId="16" w16cid:durableId="1235897736">
    <w:abstractNumId w:val="11"/>
  </w:num>
  <w:num w:numId="17" w16cid:durableId="1261335389">
    <w:abstractNumId w:val="11"/>
  </w:num>
  <w:num w:numId="18" w16cid:durableId="805783354">
    <w:abstractNumId w:val="11"/>
  </w:num>
  <w:num w:numId="19" w16cid:durableId="766538516">
    <w:abstractNumId w:val="11"/>
  </w:num>
  <w:num w:numId="20" w16cid:durableId="345600034">
    <w:abstractNumId w:val="11"/>
  </w:num>
  <w:num w:numId="21" w16cid:durableId="107892795">
    <w:abstractNumId w:val="11"/>
  </w:num>
  <w:num w:numId="22" w16cid:durableId="1914775538">
    <w:abstractNumId w:val="11"/>
  </w:num>
  <w:num w:numId="23" w16cid:durableId="1225918283">
    <w:abstractNumId w:val="11"/>
  </w:num>
  <w:num w:numId="24" w16cid:durableId="2118063244">
    <w:abstractNumId w:val="11"/>
  </w:num>
  <w:num w:numId="25" w16cid:durableId="1572039775">
    <w:abstractNumId w:val="11"/>
  </w:num>
  <w:num w:numId="26" w16cid:durableId="1526745725">
    <w:abstractNumId w:val="11"/>
  </w:num>
  <w:num w:numId="27" w16cid:durableId="1723020351">
    <w:abstractNumId w:val="52"/>
  </w:num>
  <w:num w:numId="28" w16cid:durableId="180902376">
    <w:abstractNumId w:val="48"/>
  </w:num>
  <w:num w:numId="29" w16cid:durableId="315231173">
    <w:abstractNumId w:val="15"/>
  </w:num>
  <w:num w:numId="30" w16cid:durableId="1821313019">
    <w:abstractNumId w:val="51"/>
  </w:num>
  <w:num w:numId="31" w16cid:durableId="260340690">
    <w:abstractNumId w:val="6"/>
  </w:num>
  <w:num w:numId="32" w16cid:durableId="679543882">
    <w:abstractNumId w:val="40"/>
  </w:num>
  <w:num w:numId="33" w16cid:durableId="936249171">
    <w:abstractNumId w:val="38"/>
  </w:num>
  <w:num w:numId="34" w16cid:durableId="439884785">
    <w:abstractNumId w:val="13"/>
  </w:num>
  <w:num w:numId="35" w16cid:durableId="1070617156">
    <w:abstractNumId w:val="35"/>
  </w:num>
  <w:num w:numId="36" w16cid:durableId="1054354886">
    <w:abstractNumId w:val="2"/>
  </w:num>
  <w:num w:numId="37" w16cid:durableId="1043023663">
    <w:abstractNumId w:val="8"/>
  </w:num>
  <w:num w:numId="38" w16cid:durableId="721174635">
    <w:abstractNumId w:val="23"/>
  </w:num>
  <w:num w:numId="39" w16cid:durableId="325981865">
    <w:abstractNumId w:val="19"/>
  </w:num>
  <w:num w:numId="40" w16cid:durableId="1471941070">
    <w:abstractNumId w:val="3"/>
  </w:num>
  <w:num w:numId="41" w16cid:durableId="561720026">
    <w:abstractNumId w:val="21"/>
  </w:num>
  <w:num w:numId="42" w16cid:durableId="1500005550">
    <w:abstractNumId w:val="11"/>
  </w:num>
  <w:num w:numId="43" w16cid:durableId="328140656">
    <w:abstractNumId w:val="22"/>
  </w:num>
  <w:num w:numId="44" w16cid:durableId="122627192">
    <w:abstractNumId w:val="57"/>
  </w:num>
  <w:num w:numId="45" w16cid:durableId="998774994">
    <w:abstractNumId w:val="30"/>
  </w:num>
  <w:num w:numId="46" w16cid:durableId="1887637847">
    <w:abstractNumId w:val="45"/>
  </w:num>
  <w:num w:numId="47" w16cid:durableId="2023244437">
    <w:abstractNumId w:val="58"/>
  </w:num>
  <w:num w:numId="48" w16cid:durableId="188684183">
    <w:abstractNumId w:val="33"/>
  </w:num>
  <w:num w:numId="49" w16cid:durableId="795175215">
    <w:abstractNumId w:val="27"/>
  </w:num>
  <w:num w:numId="50" w16cid:durableId="1902909685">
    <w:abstractNumId w:val="53"/>
  </w:num>
  <w:num w:numId="51" w16cid:durableId="490559786">
    <w:abstractNumId w:val="4"/>
  </w:num>
  <w:num w:numId="52" w16cid:durableId="1951938063">
    <w:abstractNumId w:val="50"/>
  </w:num>
  <w:num w:numId="53" w16cid:durableId="459225220">
    <w:abstractNumId w:val="5"/>
  </w:num>
  <w:num w:numId="54" w16cid:durableId="1855344226">
    <w:abstractNumId w:val="26"/>
  </w:num>
  <w:num w:numId="55" w16cid:durableId="1247614780">
    <w:abstractNumId w:val="59"/>
  </w:num>
  <w:num w:numId="56" w16cid:durableId="135490130">
    <w:abstractNumId w:val="24"/>
  </w:num>
  <w:num w:numId="57" w16cid:durableId="432364498">
    <w:abstractNumId w:val="46"/>
  </w:num>
  <w:num w:numId="58" w16cid:durableId="1752502968">
    <w:abstractNumId w:val="44"/>
  </w:num>
  <w:num w:numId="59" w16cid:durableId="1494951246">
    <w:abstractNumId w:val="41"/>
  </w:num>
  <w:num w:numId="60" w16cid:durableId="306595021">
    <w:abstractNumId w:val="29"/>
  </w:num>
  <w:num w:numId="61" w16cid:durableId="1213730738">
    <w:abstractNumId w:val="42"/>
  </w:num>
  <w:num w:numId="62" w16cid:durableId="1342972640">
    <w:abstractNumId w:val="10"/>
  </w:num>
  <w:num w:numId="63" w16cid:durableId="468786482">
    <w:abstractNumId w:val="32"/>
  </w:num>
  <w:num w:numId="64" w16cid:durableId="227885050">
    <w:abstractNumId w:val="14"/>
  </w:num>
  <w:num w:numId="65" w16cid:durableId="218976378">
    <w:abstractNumId w:val="18"/>
  </w:num>
  <w:num w:numId="66" w16cid:durableId="60837069">
    <w:abstractNumId w:val="9"/>
  </w:num>
  <w:num w:numId="67" w16cid:durableId="5325746">
    <w:abstractNumId w:val="39"/>
  </w:num>
  <w:num w:numId="68" w16cid:durableId="656886620">
    <w:abstractNumId w:val="47"/>
  </w:num>
  <w:num w:numId="69" w16cid:durableId="1114598723">
    <w:abstractNumId w:val="62"/>
  </w:num>
  <w:num w:numId="70" w16cid:durableId="1242568408">
    <w:abstractNumId w:val="7"/>
  </w:num>
  <w:num w:numId="71" w16cid:durableId="1351100445">
    <w:abstractNumId w:val="16"/>
  </w:num>
  <w:num w:numId="72" w16cid:durableId="1881166153">
    <w:abstractNumId w:val="20"/>
  </w:num>
  <w:num w:numId="73" w16cid:durableId="1135372059">
    <w:abstractNumId w:val="28"/>
  </w:num>
  <w:num w:numId="74" w16cid:durableId="1929389681">
    <w:abstractNumId w:val="56"/>
  </w:num>
  <w:num w:numId="75" w16cid:durableId="857545308">
    <w:abstractNumId w:val="49"/>
  </w:num>
  <w:num w:numId="76" w16cid:durableId="1962879058">
    <w:abstractNumId w:val="17"/>
  </w:num>
  <w:num w:numId="77" w16cid:durableId="1260405578">
    <w:abstractNumId w:val="25"/>
  </w:num>
  <w:num w:numId="78" w16cid:durableId="968587007">
    <w:abstractNumId w:val="35"/>
  </w:num>
  <w:num w:numId="79" w16cid:durableId="1818840990">
    <w:abstractNumId w:val="35"/>
  </w:num>
  <w:num w:numId="80" w16cid:durableId="140735118">
    <w:abstractNumId w:val="35"/>
  </w:num>
  <w:num w:numId="81" w16cid:durableId="955257168">
    <w:abstractNumId w:val="31"/>
  </w:num>
  <w:num w:numId="82" w16cid:durableId="1812284952">
    <w:abstractNumId w:val="37"/>
  </w:num>
  <w:num w:numId="83" w16cid:durableId="1552841748">
    <w:abstractNumId w:val="43"/>
  </w:num>
  <w:num w:numId="84" w16cid:durableId="675570637">
    <w:abstractNumId w:val="55"/>
  </w:num>
  <w:num w:numId="85" w16cid:durableId="2078089941">
    <w:abstractNumId w:val="54"/>
  </w:num>
  <w:num w:numId="86" w16cid:durableId="1326663490">
    <w:abstractNumId w:val="61"/>
  </w:num>
  <w:num w:numId="87" w16cid:durableId="7123115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8D"/>
    <w:rsid w:val="00021A35"/>
    <w:rsid w:val="00026C4F"/>
    <w:rsid w:val="00030E40"/>
    <w:rsid w:val="000360A2"/>
    <w:rsid w:val="00072A66"/>
    <w:rsid w:val="000743AC"/>
    <w:rsid w:val="0007694B"/>
    <w:rsid w:val="000A2271"/>
    <w:rsid w:val="000A3B84"/>
    <w:rsid w:val="000A6950"/>
    <w:rsid w:val="000B5547"/>
    <w:rsid w:val="000F7440"/>
    <w:rsid w:val="0010269D"/>
    <w:rsid w:val="00120A93"/>
    <w:rsid w:val="0014469F"/>
    <w:rsid w:val="00151EE6"/>
    <w:rsid w:val="00162E9C"/>
    <w:rsid w:val="00167E9D"/>
    <w:rsid w:val="00185BF8"/>
    <w:rsid w:val="00194D55"/>
    <w:rsid w:val="00196234"/>
    <w:rsid w:val="001A559E"/>
    <w:rsid w:val="001F6BDB"/>
    <w:rsid w:val="00203880"/>
    <w:rsid w:val="00235B15"/>
    <w:rsid w:val="0024113A"/>
    <w:rsid w:val="00246EE2"/>
    <w:rsid w:val="00252FB1"/>
    <w:rsid w:val="00277045"/>
    <w:rsid w:val="00290D90"/>
    <w:rsid w:val="002A60CC"/>
    <w:rsid w:val="002B0DBF"/>
    <w:rsid w:val="002B721B"/>
    <w:rsid w:val="002D0C75"/>
    <w:rsid w:val="002E2D22"/>
    <w:rsid w:val="002E6DA4"/>
    <w:rsid w:val="002E7304"/>
    <w:rsid w:val="002F6DF8"/>
    <w:rsid w:val="003139E4"/>
    <w:rsid w:val="0036472C"/>
    <w:rsid w:val="00381904"/>
    <w:rsid w:val="0038647C"/>
    <w:rsid w:val="003B445A"/>
    <w:rsid w:val="003C2FB4"/>
    <w:rsid w:val="003CA1AF"/>
    <w:rsid w:val="0043299B"/>
    <w:rsid w:val="00484CDF"/>
    <w:rsid w:val="00485C54"/>
    <w:rsid w:val="004921B3"/>
    <w:rsid w:val="00492773"/>
    <w:rsid w:val="004D19C7"/>
    <w:rsid w:val="004E1A60"/>
    <w:rsid w:val="004E555C"/>
    <w:rsid w:val="004F3401"/>
    <w:rsid w:val="005000D4"/>
    <w:rsid w:val="0050257B"/>
    <w:rsid w:val="00502FC8"/>
    <w:rsid w:val="00502FDF"/>
    <w:rsid w:val="005110AE"/>
    <w:rsid w:val="00511A24"/>
    <w:rsid w:val="00520CF0"/>
    <w:rsid w:val="00557476"/>
    <w:rsid w:val="005761BB"/>
    <w:rsid w:val="0058642C"/>
    <w:rsid w:val="005B388F"/>
    <w:rsid w:val="005C3997"/>
    <w:rsid w:val="005C46E3"/>
    <w:rsid w:val="005C65D2"/>
    <w:rsid w:val="005D1319"/>
    <w:rsid w:val="005D1634"/>
    <w:rsid w:val="005D6F15"/>
    <w:rsid w:val="005E0BF5"/>
    <w:rsid w:val="005E4886"/>
    <w:rsid w:val="005E5ECC"/>
    <w:rsid w:val="00627276"/>
    <w:rsid w:val="00627DFD"/>
    <w:rsid w:val="00667D06"/>
    <w:rsid w:val="006714D7"/>
    <w:rsid w:val="00674C39"/>
    <w:rsid w:val="00675870"/>
    <w:rsid w:val="006A164B"/>
    <w:rsid w:val="006A685D"/>
    <w:rsid w:val="006A7993"/>
    <w:rsid w:val="006D7635"/>
    <w:rsid w:val="00704C5D"/>
    <w:rsid w:val="00712536"/>
    <w:rsid w:val="00720257"/>
    <w:rsid w:val="007401EC"/>
    <w:rsid w:val="007569C8"/>
    <w:rsid w:val="0076356B"/>
    <w:rsid w:val="00790D83"/>
    <w:rsid w:val="00794FCA"/>
    <w:rsid w:val="007A2488"/>
    <w:rsid w:val="007B2A7F"/>
    <w:rsid w:val="007C5503"/>
    <w:rsid w:val="007D78C8"/>
    <w:rsid w:val="007E116D"/>
    <w:rsid w:val="00845138"/>
    <w:rsid w:val="00857621"/>
    <w:rsid w:val="008719A9"/>
    <w:rsid w:val="008A358D"/>
    <w:rsid w:val="008B4403"/>
    <w:rsid w:val="008F4705"/>
    <w:rsid w:val="00917FEF"/>
    <w:rsid w:val="00952C6B"/>
    <w:rsid w:val="009578A6"/>
    <w:rsid w:val="00963AF2"/>
    <w:rsid w:val="009848CF"/>
    <w:rsid w:val="009A40E7"/>
    <w:rsid w:val="009B08EF"/>
    <w:rsid w:val="009B0B85"/>
    <w:rsid w:val="009B0E40"/>
    <w:rsid w:val="009D26E6"/>
    <w:rsid w:val="009D288D"/>
    <w:rsid w:val="009E0F7A"/>
    <w:rsid w:val="00A04A86"/>
    <w:rsid w:val="00A06323"/>
    <w:rsid w:val="00A528D6"/>
    <w:rsid w:val="00A633C4"/>
    <w:rsid w:val="00A64B96"/>
    <w:rsid w:val="00A7517D"/>
    <w:rsid w:val="00A929B1"/>
    <w:rsid w:val="00A954DC"/>
    <w:rsid w:val="00AC7D8E"/>
    <w:rsid w:val="00AE36C6"/>
    <w:rsid w:val="00AF6D9A"/>
    <w:rsid w:val="00B76749"/>
    <w:rsid w:val="00BB7EBB"/>
    <w:rsid w:val="00BC5EE2"/>
    <w:rsid w:val="00BE219D"/>
    <w:rsid w:val="00BE649F"/>
    <w:rsid w:val="00C04071"/>
    <w:rsid w:val="00C114BB"/>
    <w:rsid w:val="00C117AF"/>
    <w:rsid w:val="00C339BE"/>
    <w:rsid w:val="00C37F4E"/>
    <w:rsid w:val="00C552DB"/>
    <w:rsid w:val="00C63181"/>
    <w:rsid w:val="00C93C75"/>
    <w:rsid w:val="00CD29DE"/>
    <w:rsid w:val="00D05924"/>
    <w:rsid w:val="00D10F01"/>
    <w:rsid w:val="00D16B4E"/>
    <w:rsid w:val="00D2417D"/>
    <w:rsid w:val="00D30246"/>
    <w:rsid w:val="00D30F6E"/>
    <w:rsid w:val="00D57FBC"/>
    <w:rsid w:val="00D62417"/>
    <w:rsid w:val="00D64260"/>
    <w:rsid w:val="00DA2731"/>
    <w:rsid w:val="00DB7A51"/>
    <w:rsid w:val="00DC3BED"/>
    <w:rsid w:val="00DD0781"/>
    <w:rsid w:val="00E4197A"/>
    <w:rsid w:val="00E47908"/>
    <w:rsid w:val="00E53B20"/>
    <w:rsid w:val="00E91A55"/>
    <w:rsid w:val="00EA6D20"/>
    <w:rsid w:val="00EB574E"/>
    <w:rsid w:val="00F10B94"/>
    <w:rsid w:val="00F125B7"/>
    <w:rsid w:val="00F17197"/>
    <w:rsid w:val="00F24143"/>
    <w:rsid w:val="00F30A52"/>
    <w:rsid w:val="00F578F3"/>
    <w:rsid w:val="00F65836"/>
    <w:rsid w:val="00F872E1"/>
    <w:rsid w:val="00FA02FA"/>
    <w:rsid w:val="00FA7180"/>
    <w:rsid w:val="00FD1574"/>
    <w:rsid w:val="00FE48CE"/>
    <w:rsid w:val="01D87210"/>
    <w:rsid w:val="02A06576"/>
    <w:rsid w:val="02E75F3B"/>
    <w:rsid w:val="049E8F32"/>
    <w:rsid w:val="0688D5DE"/>
    <w:rsid w:val="07635DE4"/>
    <w:rsid w:val="08F67E9D"/>
    <w:rsid w:val="09A148B4"/>
    <w:rsid w:val="09FBEE33"/>
    <w:rsid w:val="0A806455"/>
    <w:rsid w:val="0B5B0918"/>
    <w:rsid w:val="0D054CD7"/>
    <w:rsid w:val="0E253CEB"/>
    <w:rsid w:val="0F65C021"/>
    <w:rsid w:val="10D4C240"/>
    <w:rsid w:val="1161309C"/>
    <w:rsid w:val="11991DC8"/>
    <w:rsid w:val="13713DDE"/>
    <w:rsid w:val="14393144"/>
    <w:rsid w:val="14C2377B"/>
    <w:rsid w:val="163D114D"/>
    <w:rsid w:val="1651FEF4"/>
    <w:rsid w:val="16A8DEA0"/>
    <w:rsid w:val="19148FED"/>
    <w:rsid w:val="194DA12A"/>
    <w:rsid w:val="1AB0604E"/>
    <w:rsid w:val="1CD4C841"/>
    <w:rsid w:val="20026F00"/>
    <w:rsid w:val="20AE5182"/>
    <w:rsid w:val="214C16D5"/>
    <w:rsid w:val="2169A98C"/>
    <w:rsid w:val="21719B6F"/>
    <w:rsid w:val="21789681"/>
    <w:rsid w:val="227386E7"/>
    <w:rsid w:val="23A9C7E3"/>
    <w:rsid w:val="23E0A99B"/>
    <w:rsid w:val="2450792F"/>
    <w:rsid w:val="272E7B17"/>
    <w:rsid w:val="27ABD002"/>
    <w:rsid w:val="2877BC1F"/>
    <w:rsid w:val="2AA31C5D"/>
    <w:rsid w:val="2B4DA488"/>
    <w:rsid w:val="2BC55FFE"/>
    <w:rsid w:val="2EF1E7CD"/>
    <w:rsid w:val="30D81849"/>
    <w:rsid w:val="31225304"/>
    <w:rsid w:val="331203FD"/>
    <w:rsid w:val="33F3243B"/>
    <w:rsid w:val="3626A29E"/>
    <w:rsid w:val="37B7AE50"/>
    <w:rsid w:val="3AA31B07"/>
    <w:rsid w:val="3AC67046"/>
    <w:rsid w:val="3B4530C1"/>
    <w:rsid w:val="3B94E606"/>
    <w:rsid w:val="3C093C15"/>
    <w:rsid w:val="3C8D3902"/>
    <w:rsid w:val="3D6F2A91"/>
    <w:rsid w:val="3E0DC777"/>
    <w:rsid w:val="402835A5"/>
    <w:rsid w:val="408AB39B"/>
    <w:rsid w:val="411CED8B"/>
    <w:rsid w:val="41456839"/>
    <w:rsid w:val="4534EE0E"/>
    <w:rsid w:val="47D3F728"/>
    <w:rsid w:val="4BF5DBD0"/>
    <w:rsid w:val="4E43D139"/>
    <w:rsid w:val="4FFCCA26"/>
    <w:rsid w:val="535DADB9"/>
    <w:rsid w:val="57F9231F"/>
    <w:rsid w:val="584A79AE"/>
    <w:rsid w:val="58B53AA4"/>
    <w:rsid w:val="58ECA04F"/>
    <w:rsid w:val="58ECA810"/>
    <w:rsid w:val="5BF6313C"/>
    <w:rsid w:val="5DC01933"/>
    <w:rsid w:val="5E9DBD02"/>
    <w:rsid w:val="5F5336B3"/>
    <w:rsid w:val="60CED770"/>
    <w:rsid w:val="635935B3"/>
    <w:rsid w:val="63791BAB"/>
    <w:rsid w:val="645D755E"/>
    <w:rsid w:val="64B168D3"/>
    <w:rsid w:val="666553A5"/>
    <w:rsid w:val="6774E193"/>
    <w:rsid w:val="67C43791"/>
    <w:rsid w:val="6A8D109E"/>
    <w:rsid w:val="6CF84DAA"/>
    <w:rsid w:val="6D96EA90"/>
    <w:rsid w:val="6F3E5906"/>
    <w:rsid w:val="701E905E"/>
    <w:rsid w:val="71967EB8"/>
    <w:rsid w:val="71BA60BF"/>
    <w:rsid w:val="722C4F24"/>
    <w:rsid w:val="72E38B66"/>
    <w:rsid w:val="742F4DD6"/>
    <w:rsid w:val="74558EC7"/>
    <w:rsid w:val="75FB92D2"/>
    <w:rsid w:val="76FD8B4A"/>
    <w:rsid w:val="77321113"/>
    <w:rsid w:val="775DB2CE"/>
    <w:rsid w:val="77976333"/>
    <w:rsid w:val="7829A243"/>
    <w:rsid w:val="78318FC9"/>
    <w:rsid w:val="7A9DA642"/>
    <w:rsid w:val="7B254FA3"/>
    <w:rsid w:val="7CA8D9DE"/>
    <w:rsid w:val="7D6421AE"/>
    <w:rsid w:val="7F0C174B"/>
    <w:rsid w:val="7F894CB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1CED0B"/>
  <w15:docId w15:val="{C969521F-6CD7-441F-A765-3D6875AC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Corpo Testo"/>
    <w:qFormat/>
    <w:rsid w:val="007401EC"/>
    <w:pPr>
      <w:spacing w:before="120" w:after="120" w:line="240" w:lineRule="auto"/>
      <w:jc w:val="both"/>
    </w:pPr>
    <w:rPr>
      <w:rFonts w:ascii="Arial" w:hAnsi="Arial"/>
    </w:rPr>
  </w:style>
  <w:style w:type="paragraph" w:styleId="Titolo1">
    <w:name w:val="heading 1"/>
    <w:aliases w:val="SOTTOTITOLO"/>
    <w:basedOn w:val="Normale"/>
    <w:next w:val="Normale"/>
    <w:link w:val="Titolo1Carattere"/>
    <w:uiPriority w:val="9"/>
    <w:qFormat/>
    <w:rsid w:val="00627276"/>
    <w:pPr>
      <w:keepNext/>
      <w:keepLines/>
      <w:numPr>
        <w:numId w:val="26"/>
      </w:numPr>
      <w:pBdr>
        <w:bottom w:val="single" w:sz="4" w:space="1" w:color="595959" w:themeColor="text1" w:themeTint="A6"/>
      </w:pBdr>
      <w:spacing w:before="360"/>
      <w:outlineLvl w:val="0"/>
    </w:pPr>
    <w:rPr>
      <w:rFonts w:asciiTheme="majorHAnsi" w:eastAsiaTheme="majorEastAsia" w:hAnsiTheme="majorHAnsi" w:cstheme="majorBidi"/>
      <w:smallCaps/>
      <w:color w:val="000000" w:themeColor="text1"/>
      <w:sz w:val="36"/>
      <w:szCs w:val="36"/>
    </w:rPr>
  </w:style>
  <w:style w:type="paragraph" w:styleId="Titolo2">
    <w:name w:val="heading 2"/>
    <w:basedOn w:val="Normale"/>
    <w:next w:val="Normale"/>
    <w:link w:val="Titolo2Carattere"/>
    <w:uiPriority w:val="9"/>
    <w:unhideWhenUsed/>
    <w:qFormat/>
    <w:rsid w:val="00627276"/>
    <w:pPr>
      <w:keepNext/>
      <w:keepLines/>
      <w:numPr>
        <w:ilvl w:val="1"/>
        <w:numId w:val="26"/>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olo3">
    <w:name w:val="heading 3"/>
    <w:basedOn w:val="Normale"/>
    <w:next w:val="Normale"/>
    <w:link w:val="Titolo3Carattere"/>
    <w:uiPriority w:val="9"/>
    <w:semiHidden/>
    <w:unhideWhenUsed/>
    <w:qFormat/>
    <w:rsid w:val="00627276"/>
    <w:pPr>
      <w:keepNext/>
      <w:keepLines/>
      <w:numPr>
        <w:ilvl w:val="2"/>
        <w:numId w:val="26"/>
      </w:numPr>
      <w:spacing w:before="200" w:after="0"/>
      <w:outlineLvl w:val="2"/>
    </w:pPr>
    <w:rPr>
      <w:rFonts w:asciiTheme="majorHAnsi" w:eastAsiaTheme="majorEastAsia" w:hAnsiTheme="majorHAnsi" w:cstheme="majorBidi"/>
      <w:b/>
      <w:bCs/>
      <w:color w:val="000000" w:themeColor="text1"/>
    </w:rPr>
  </w:style>
  <w:style w:type="paragraph" w:styleId="Titolo4">
    <w:name w:val="heading 4"/>
    <w:basedOn w:val="Normale"/>
    <w:next w:val="Normale"/>
    <w:link w:val="Titolo4Carattere"/>
    <w:uiPriority w:val="9"/>
    <w:semiHidden/>
    <w:unhideWhenUsed/>
    <w:qFormat/>
    <w:rsid w:val="00627276"/>
    <w:pPr>
      <w:keepNext/>
      <w:keepLines/>
      <w:numPr>
        <w:ilvl w:val="3"/>
        <w:numId w:val="26"/>
      </w:numPr>
      <w:spacing w:before="200" w:after="0"/>
      <w:outlineLvl w:val="3"/>
    </w:pPr>
    <w:rPr>
      <w:rFonts w:asciiTheme="majorHAnsi" w:eastAsiaTheme="majorEastAsia" w:hAnsiTheme="majorHAnsi" w:cstheme="majorBidi"/>
      <w:b/>
      <w:bCs/>
      <w:i/>
      <w:iCs/>
      <w:color w:val="000000" w:themeColor="text1"/>
    </w:rPr>
  </w:style>
  <w:style w:type="paragraph" w:styleId="Titolo5">
    <w:name w:val="heading 5"/>
    <w:basedOn w:val="Normale"/>
    <w:next w:val="Normale"/>
    <w:link w:val="Titolo5Carattere"/>
    <w:uiPriority w:val="9"/>
    <w:semiHidden/>
    <w:unhideWhenUsed/>
    <w:qFormat/>
    <w:rsid w:val="00627276"/>
    <w:pPr>
      <w:keepNext/>
      <w:keepLines/>
      <w:numPr>
        <w:ilvl w:val="4"/>
        <w:numId w:val="26"/>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semiHidden/>
    <w:unhideWhenUsed/>
    <w:qFormat/>
    <w:rsid w:val="00627276"/>
    <w:pPr>
      <w:keepNext/>
      <w:keepLines/>
      <w:numPr>
        <w:ilvl w:val="5"/>
        <w:numId w:val="26"/>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semiHidden/>
    <w:unhideWhenUsed/>
    <w:qFormat/>
    <w:rsid w:val="00627276"/>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27276"/>
    <w:pPr>
      <w:keepNext/>
      <w:keepLines/>
      <w:numPr>
        <w:ilvl w:val="7"/>
        <w:numId w:val="26"/>
      </w:numPr>
      <w:spacing w:before="200" w:after="0"/>
      <w:outlineLvl w:val="7"/>
    </w:pPr>
    <w:rPr>
      <w:rFonts w:asciiTheme="majorHAnsi" w:eastAsiaTheme="majorEastAsia" w:hAnsiTheme="majorHAnsi" w:cstheme="majorBidi"/>
      <w:color w:val="404040" w:themeColor="text1" w:themeTint="BF"/>
      <w:szCs w:val="20"/>
    </w:rPr>
  </w:style>
  <w:style w:type="paragraph" w:styleId="Titolo9">
    <w:name w:val="heading 9"/>
    <w:basedOn w:val="Normale"/>
    <w:next w:val="Normale"/>
    <w:link w:val="Titolo9Carattere"/>
    <w:uiPriority w:val="9"/>
    <w:semiHidden/>
    <w:unhideWhenUsed/>
    <w:qFormat/>
    <w:rsid w:val="00627276"/>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SOTTOTITOLO Carattere"/>
    <w:basedOn w:val="Carpredefinitoparagrafo"/>
    <w:link w:val="Titolo1"/>
    <w:uiPriority w:val="9"/>
    <w:rsid w:val="00627276"/>
    <w:rPr>
      <w:rFonts w:asciiTheme="majorHAnsi" w:eastAsiaTheme="majorEastAsia" w:hAnsiTheme="majorHAnsi" w:cstheme="majorBidi"/>
      <w:smallCaps/>
      <w:color w:val="000000" w:themeColor="text1"/>
      <w:sz w:val="36"/>
      <w:szCs w:val="36"/>
    </w:rPr>
  </w:style>
  <w:style w:type="paragraph" w:styleId="Testofumetto">
    <w:name w:val="Balloon Text"/>
    <w:basedOn w:val="Normale"/>
    <w:link w:val="TestofumettoCarattere"/>
    <w:uiPriority w:val="99"/>
    <w:semiHidden/>
    <w:unhideWhenUsed/>
    <w:rsid w:val="006A164B"/>
    <w:rPr>
      <w:rFonts w:ascii="Lucida Grande" w:eastAsia="MS Mincho" w:hAnsi="Lucida Grande" w:cs="Lucida Grande"/>
      <w:szCs w:val="18"/>
    </w:rPr>
  </w:style>
  <w:style w:type="character" w:customStyle="1" w:styleId="TestofumettoCarattere">
    <w:name w:val="Testo fumetto Carattere"/>
    <w:basedOn w:val="Carpredefinitoparagrafo"/>
    <w:link w:val="Testofumetto"/>
    <w:uiPriority w:val="99"/>
    <w:semiHidden/>
    <w:rsid w:val="006A164B"/>
    <w:rPr>
      <w:rFonts w:ascii="Lucida Grande" w:eastAsia="Times New Roman" w:hAnsi="Lucida Grande" w:cs="Lucida Grande"/>
      <w:spacing w:val="20"/>
      <w:sz w:val="18"/>
      <w:szCs w:val="18"/>
    </w:rPr>
  </w:style>
  <w:style w:type="character" w:customStyle="1" w:styleId="HEADLINETITLE">
    <w:name w:val="HEADLINE/TITLE"/>
    <w:basedOn w:val="Titolo1Carattere"/>
    <w:uiPriority w:val="1"/>
    <w:rsid w:val="007E116D"/>
    <w:rPr>
      <w:rFonts w:ascii="Calibri" w:eastAsia="Times New Roman" w:hAnsi="Calibri" w:cs="Arial"/>
      <w:b w:val="0"/>
      <w:bCs w:val="0"/>
      <w:smallCaps/>
      <w:color w:val="12396C"/>
      <w:spacing w:val="0"/>
      <w:kern w:val="32"/>
      <w:sz w:val="28"/>
      <w:szCs w:val="28"/>
    </w:rPr>
  </w:style>
  <w:style w:type="paragraph" w:styleId="Intestazione">
    <w:name w:val="header"/>
    <w:basedOn w:val="Normale"/>
    <w:link w:val="IntestazioneCarattere"/>
    <w:unhideWhenUsed/>
    <w:rsid w:val="009D288D"/>
    <w:pPr>
      <w:tabs>
        <w:tab w:val="center" w:pos="4819"/>
        <w:tab w:val="right" w:pos="9638"/>
      </w:tabs>
    </w:pPr>
    <w:rPr>
      <w:rFonts w:ascii="Cambria" w:eastAsia="MS Mincho" w:hAnsi="Cambria"/>
    </w:rPr>
  </w:style>
  <w:style w:type="character" w:customStyle="1" w:styleId="IntestazioneCarattere">
    <w:name w:val="Intestazione Carattere"/>
    <w:basedOn w:val="Carpredefinitoparagrafo"/>
    <w:link w:val="Intestazione"/>
    <w:rsid w:val="009D288D"/>
    <w:rPr>
      <w:rFonts w:ascii="Cambria" w:hAnsi="Cambria"/>
      <w:sz w:val="20"/>
      <w:szCs w:val="20"/>
      <w:lang w:eastAsia="it-IT"/>
    </w:rPr>
  </w:style>
  <w:style w:type="paragraph" w:styleId="Pidipagina">
    <w:name w:val="footer"/>
    <w:basedOn w:val="Normale"/>
    <w:link w:val="PidipaginaCarattere"/>
    <w:uiPriority w:val="99"/>
    <w:unhideWhenUsed/>
    <w:rsid w:val="009D288D"/>
    <w:pPr>
      <w:tabs>
        <w:tab w:val="center" w:pos="4819"/>
        <w:tab w:val="right" w:pos="9638"/>
      </w:tabs>
    </w:pPr>
    <w:rPr>
      <w:rFonts w:ascii="Cambria" w:eastAsia="MS Mincho" w:hAnsi="Cambria"/>
    </w:rPr>
  </w:style>
  <w:style w:type="character" w:customStyle="1" w:styleId="PidipaginaCarattere">
    <w:name w:val="Piè di pagina Carattere"/>
    <w:basedOn w:val="Carpredefinitoparagrafo"/>
    <w:link w:val="Pidipagina"/>
    <w:uiPriority w:val="99"/>
    <w:rsid w:val="009D288D"/>
    <w:rPr>
      <w:rFonts w:ascii="Cambria" w:hAnsi="Cambria"/>
      <w:sz w:val="20"/>
      <w:szCs w:val="20"/>
      <w:lang w:eastAsia="it-IT"/>
    </w:rPr>
  </w:style>
  <w:style w:type="paragraph" w:customStyle="1" w:styleId="Paragrafobase">
    <w:name w:val="[Paragrafo base]"/>
    <w:basedOn w:val="Normale"/>
    <w:uiPriority w:val="99"/>
    <w:rsid w:val="007A2488"/>
    <w:pPr>
      <w:widowControl w:val="0"/>
      <w:autoSpaceDE w:val="0"/>
      <w:autoSpaceDN w:val="0"/>
      <w:adjustRightInd w:val="0"/>
      <w:spacing w:line="288" w:lineRule="auto"/>
      <w:textAlignment w:val="center"/>
    </w:pPr>
    <w:rPr>
      <w:rFonts w:ascii="Times-Roman" w:eastAsia="MS Mincho" w:hAnsi="Times-Roman" w:cs="Times-Roman"/>
      <w:color w:val="000000"/>
      <w:sz w:val="24"/>
      <w:szCs w:val="24"/>
    </w:rPr>
  </w:style>
  <w:style w:type="paragraph" w:styleId="Titolo">
    <w:name w:val="Title"/>
    <w:basedOn w:val="Normale"/>
    <w:next w:val="Normale"/>
    <w:link w:val="TitoloCarattere"/>
    <w:uiPriority w:val="10"/>
    <w:qFormat/>
    <w:rsid w:val="00627276"/>
    <w:pPr>
      <w:spacing w:after="0"/>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uiPriority w:val="10"/>
    <w:rsid w:val="00627276"/>
    <w:rPr>
      <w:rFonts w:asciiTheme="majorHAnsi" w:eastAsiaTheme="majorEastAsia" w:hAnsiTheme="majorHAnsi" w:cstheme="majorBidi"/>
      <w:color w:val="000000" w:themeColor="text1"/>
      <w:sz w:val="56"/>
      <w:szCs w:val="56"/>
    </w:rPr>
  </w:style>
  <w:style w:type="character" w:customStyle="1" w:styleId="Titolo2Carattere">
    <w:name w:val="Titolo 2 Carattere"/>
    <w:basedOn w:val="Carpredefinitoparagrafo"/>
    <w:link w:val="Titolo2"/>
    <w:uiPriority w:val="9"/>
    <w:rsid w:val="00627276"/>
    <w:rPr>
      <w:rFonts w:asciiTheme="majorHAnsi" w:eastAsiaTheme="majorEastAsia" w:hAnsiTheme="majorHAnsi" w:cstheme="majorBidi"/>
      <w:b/>
      <w:bCs/>
      <w:smallCaps/>
      <w:color w:val="000000" w:themeColor="text1"/>
      <w:sz w:val="28"/>
      <w:szCs w:val="28"/>
    </w:rPr>
  </w:style>
  <w:style w:type="character" w:customStyle="1" w:styleId="Titolo3Carattere">
    <w:name w:val="Titolo 3 Carattere"/>
    <w:basedOn w:val="Carpredefinitoparagrafo"/>
    <w:link w:val="Titolo3"/>
    <w:uiPriority w:val="9"/>
    <w:semiHidden/>
    <w:rsid w:val="00627276"/>
    <w:rPr>
      <w:rFonts w:asciiTheme="majorHAnsi" w:eastAsiaTheme="majorEastAsia" w:hAnsiTheme="majorHAnsi" w:cstheme="majorBidi"/>
      <w:b/>
      <w:bCs/>
      <w:color w:val="000000" w:themeColor="text1"/>
    </w:rPr>
  </w:style>
  <w:style w:type="character" w:customStyle="1" w:styleId="Titolo4Carattere">
    <w:name w:val="Titolo 4 Carattere"/>
    <w:basedOn w:val="Carpredefinitoparagrafo"/>
    <w:link w:val="Titolo4"/>
    <w:uiPriority w:val="9"/>
    <w:semiHidden/>
    <w:rsid w:val="00627276"/>
    <w:rPr>
      <w:rFonts w:asciiTheme="majorHAnsi" w:eastAsiaTheme="majorEastAsia" w:hAnsiTheme="majorHAnsi" w:cstheme="majorBidi"/>
      <w:b/>
      <w:bCs/>
      <w:i/>
      <w:iCs/>
      <w:color w:val="000000" w:themeColor="text1"/>
    </w:rPr>
  </w:style>
  <w:style w:type="character" w:customStyle="1" w:styleId="Titolo5Carattere">
    <w:name w:val="Titolo 5 Carattere"/>
    <w:basedOn w:val="Carpredefinitoparagrafo"/>
    <w:link w:val="Titolo5"/>
    <w:uiPriority w:val="9"/>
    <w:semiHidden/>
    <w:rsid w:val="00627276"/>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semiHidden/>
    <w:rsid w:val="00627276"/>
    <w:rPr>
      <w:rFonts w:asciiTheme="majorHAnsi" w:eastAsiaTheme="majorEastAsia" w:hAnsiTheme="majorHAnsi" w:cstheme="majorBidi"/>
      <w:i/>
      <w:iCs/>
      <w:color w:val="17365D" w:themeColor="text2" w:themeShade="BF"/>
    </w:rPr>
  </w:style>
  <w:style w:type="character" w:customStyle="1" w:styleId="Titolo7Carattere">
    <w:name w:val="Titolo 7 Carattere"/>
    <w:basedOn w:val="Carpredefinitoparagrafo"/>
    <w:link w:val="Titolo7"/>
    <w:uiPriority w:val="9"/>
    <w:semiHidden/>
    <w:rsid w:val="006272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2727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627276"/>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nhideWhenUsed/>
    <w:qFormat/>
    <w:rsid w:val="00627276"/>
    <w:pPr>
      <w:spacing w:after="200"/>
    </w:pPr>
    <w:rPr>
      <w:i/>
      <w:iCs/>
      <w:color w:val="1F497D" w:themeColor="text2"/>
      <w:sz w:val="18"/>
      <w:szCs w:val="18"/>
    </w:rPr>
  </w:style>
  <w:style w:type="paragraph" w:styleId="Sottotitolo">
    <w:name w:val="Subtitle"/>
    <w:basedOn w:val="Normale"/>
    <w:next w:val="Normale"/>
    <w:link w:val="SottotitoloCarattere"/>
    <w:uiPriority w:val="11"/>
    <w:qFormat/>
    <w:rsid w:val="00627276"/>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627276"/>
    <w:rPr>
      <w:color w:val="5A5A5A" w:themeColor="text1" w:themeTint="A5"/>
      <w:spacing w:val="10"/>
    </w:rPr>
  </w:style>
  <w:style w:type="character" w:styleId="Enfasigrassetto">
    <w:name w:val="Strong"/>
    <w:basedOn w:val="Carpredefinitoparagrafo"/>
    <w:uiPriority w:val="22"/>
    <w:qFormat/>
    <w:rsid w:val="00627276"/>
    <w:rPr>
      <w:b/>
      <w:bCs/>
      <w:color w:val="000000" w:themeColor="text1"/>
    </w:rPr>
  </w:style>
  <w:style w:type="character" w:styleId="Enfasicorsivo">
    <w:name w:val="Emphasis"/>
    <w:basedOn w:val="Carpredefinitoparagrafo"/>
    <w:uiPriority w:val="20"/>
    <w:qFormat/>
    <w:rsid w:val="00627276"/>
    <w:rPr>
      <w:i/>
      <w:iCs/>
      <w:color w:val="auto"/>
    </w:rPr>
  </w:style>
  <w:style w:type="paragraph" w:styleId="Nessunaspaziatura">
    <w:name w:val="No Spacing"/>
    <w:uiPriority w:val="1"/>
    <w:qFormat/>
    <w:rsid w:val="00627276"/>
    <w:pPr>
      <w:spacing w:after="0" w:line="240" w:lineRule="auto"/>
    </w:pPr>
  </w:style>
  <w:style w:type="paragraph" w:styleId="Citazione">
    <w:name w:val="Quote"/>
    <w:basedOn w:val="Normale"/>
    <w:next w:val="Normale"/>
    <w:link w:val="CitazioneCarattere"/>
    <w:uiPriority w:val="29"/>
    <w:qFormat/>
    <w:rsid w:val="00627276"/>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627276"/>
    <w:rPr>
      <w:i/>
      <w:iCs/>
      <w:color w:val="000000" w:themeColor="text1"/>
    </w:rPr>
  </w:style>
  <w:style w:type="paragraph" w:styleId="Citazioneintensa">
    <w:name w:val="Intense Quote"/>
    <w:basedOn w:val="Normale"/>
    <w:next w:val="Normale"/>
    <w:link w:val="CitazioneintensaCarattere"/>
    <w:uiPriority w:val="30"/>
    <w:qFormat/>
    <w:rsid w:val="0062727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627276"/>
    <w:rPr>
      <w:color w:val="000000" w:themeColor="text1"/>
      <w:shd w:val="clear" w:color="auto" w:fill="F2F2F2" w:themeFill="background1" w:themeFillShade="F2"/>
    </w:rPr>
  </w:style>
  <w:style w:type="character" w:styleId="Enfasidelicata">
    <w:name w:val="Subtle Emphasis"/>
    <w:basedOn w:val="Carpredefinitoparagrafo"/>
    <w:uiPriority w:val="19"/>
    <w:qFormat/>
    <w:rsid w:val="00627276"/>
    <w:rPr>
      <w:i/>
      <w:iCs/>
      <w:color w:val="404040" w:themeColor="text1" w:themeTint="BF"/>
    </w:rPr>
  </w:style>
  <w:style w:type="character" w:styleId="Enfasiintensa">
    <w:name w:val="Intense Emphasis"/>
    <w:basedOn w:val="Carpredefinitoparagrafo"/>
    <w:uiPriority w:val="21"/>
    <w:qFormat/>
    <w:rsid w:val="00627276"/>
    <w:rPr>
      <w:b/>
      <w:bCs/>
      <w:i/>
      <w:iCs/>
      <w:caps/>
    </w:rPr>
  </w:style>
  <w:style w:type="character" w:styleId="Riferimentodelicato">
    <w:name w:val="Subtle Reference"/>
    <w:basedOn w:val="Carpredefinitoparagrafo"/>
    <w:uiPriority w:val="31"/>
    <w:qFormat/>
    <w:rsid w:val="0062727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627276"/>
    <w:rPr>
      <w:b/>
      <w:bCs/>
      <w:smallCaps/>
      <w:u w:val="single"/>
    </w:rPr>
  </w:style>
  <w:style w:type="character" w:styleId="Titolodellibro">
    <w:name w:val="Book Title"/>
    <w:basedOn w:val="Carpredefinitoparagrafo"/>
    <w:uiPriority w:val="33"/>
    <w:qFormat/>
    <w:rsid w:val="00627276"/>
    <w:rPr>
      <w:b w:val="0"/>
      <w:bCs w:val="0"/>
      <w:smallCaps/>
      <w:spacing w:val="5"/>
    </w:rPr>
  </w:style>
  <w:style w:type="paragraph" w:styleId="Titolosommario">
    <w:name w:val="TOC Heading"/>
    <w:basedOn w:val="Titolo1"/>
    <w:next w:val="Normale"/>
    <w:uiPriority w:val="39"/>
    <w:unhideWhenUsed/>
    <w:qFormat/>
    <w:rsid w:val="00627276"/>
    <w:pPr>
      <w:outlineLvl w:val="9"/>
    </w:pPr>
  </w:style>
  <w:style w:type="paragraph" w:styleId="Corpotesto">
    <w:name w:val="Body Text"/>
    <w:basedOn w:val="Normale"/>
    <w:link w:val="CorpotestoCarattere"/>
    <w:rsid w:val="00627276"/>
    <w:rPr>
      <w:lang w:val="en-GB" w:eastAsia="en-GB"/>
    </w:rPr>
  </w:style>
  <w:style w:type="character" w:customStyle="1" w:styleId="CorpotestoCarattere">
    <w:name w:val="Corpo testo Carattere"/>
    <w:basedOn w:val="Carpredefinitoparagrafo"/>
    <w:link w:val="Corpotesto"/>
    <w:rsid w:val="00627276"/>
    <w:rPr>
      <w:lang w:val="en-GB" w:eastAsia="en-GB"/>
    </w:rPr>
  </w:style>
  <w:style w:type="paragraph" w:styleId="Paragrafoelenco">
    <w:name w:val="List Paragraph"/>
    <w:aliases w:val="ELENCO PUNTATO LIV. 1"/>
    <w:basedOn w:val="Normale"/>
    <w:link w:val="ParagrafoelencoCarattere"/>
    <w:uiPriority w:val="34"/>
    <w:qFormat/>
    <w:rsid w:val="002A60CC"/>
    <w:pPr>
      <w:ind w:left="720"/>
      <w:contextualSpacing/>
    </w:pPr>
  </w:style>
  <w:style w:type="character" w:styleId="Rimandocommento">
    <w:name w:val="annotation reference"/>
    <w:basedOn w:val="Carpredefinitoparagrafo"/>
    <w:uiPriority w:val="99"/>
    <w:semiHidden/>
    <w:unhideWhenUsed/>
    <w:rsid w:val="00627DFD"/>
    <w:rPr>
      <w:sz w:val="16"/>
      <w:szCs w:val="16"/>
    </w:rPr>
  </w:style>
  <w:style w:type="paragraph" w:styleId="Testocommento">
    <w:name w:val="annotation text"/>
    <w:basedOn w:val="Normale"/>
    <w:link w:val="TestocommentoCarattere"/>
    <w:uiPriority w:val="99"/>
    <w:semiHidden/>
    <w:unhideWhenUsed/>
    <w:rsid w:val="00627DFD"/>
    <w:rPr>
      <w:szCs w:val="20"/>
    </w:rPr>
  </w:style>
  <w:style w:type="character" w:customStyle="1" w:styleId="TestocommentoCarattere">
    <w:name w:val="Testo commento Carattere"/>
    <w:basedOn w:val="Carpredefinitoparagrafo"/>
    <w:link w:val="Testocommento"/>
    <w:uiPriority w:val="99"/>
    <w:semiHidden/>
    <w:rsid w:val="00627DFD"/>
    <w:rPr>
      <w:sz w:val="20"/>
      <w:szCs w:val="20"/>
    </w:rPr>
  </w:style>
  <w:style w:type="paragraph" w:styleId="Soggettocommento">
    <w:name w:val="annotation subject"/>
    <w:basedOn w:val="Testocommento"/>
    <w:next w:val="Testocommento"/>
    <w:link w:val="SoggettocommentoCarattere"/>
    <w:uiPriority w:val="99"/>
    <w:semiHidden/>
    <w:unhideWhenUsed/>
    <w:rsid w:val="00627DFD"/>
    <w:rPr>
      <w:b/>
      <w:bCs/>
    </w:rPr>
  </w:style>
  <w:style w:type="character" w:customStyle="1" w:styleId="SoggettocommentoCarattere">
    <w:name w:val="Soggetto commento Carattere"/>
    <w:basedOn w:val="TestocommentoCarattere"/>
    <w:link w:val="Soggettocommento"/>
    <w:uiPriority w:val="99"/>
    <w:semiHidden/>
    <w:rsid w:val="00627DFD"/>
    <w:rPr>
      <w:b/>
      <w:bCs/>
      <w:sz w:val="20"/>
      <w:szCs w:val="20"/>
    </w:rPr>
  </w:style>
  <w:style w:type="character" w:styleId="Collegamentoipertestuale">
    <w:name w:val="Hyperlink"/>
    <w:basedOn w:val="Carpredefinitoparagrafo"/>
    <w:uiPriority w:val="99"/>
    <w:unhideWhenUsed/>
    <w:rsid w:val="00627DFD"/>
    <w:rPr>
      <w:color w:val="0000FF" w:themeColor="hyperlink"/>
      <w:u w:val="single"/>
    </w:rPr>
  </w:style>
  <w:style w:type="character" w:styleId="Menzionenonrisolta">
    <w:name w:val="Unresolved Mention"/>
    <w:basedOn w:val="Carpredefinitoparagrafo"/>
    <w:uiPriority w:val="99"/>
    <w:semiHidden/>
    <w:unhideWhenUsed/>
    <w:rsid w:val="00627DFD"/>
    <w:rPr>
      <w:color w:val="605E5C"/>
      <w:shd w:val="clear" w:color="auto" w:fill="E1DFDD"/>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194D55"/>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Fbulleted1">
    <w:name w:val="F_bulleted 1"/>
    <w:basedOn w:val="Normale"/>
    <w:rsid w:val="00E91A55"/>
    <w:pPr>
      <w:numPr>
        <w:numId w:val="32"/>
      </w:numPr>
      <w:tabs>
        <w:tab w:val="left" w:pos="454"/>
      </w:tabs>
      <w:spacing w:before="60" w:after="60"/>
    </w:pPr>
    <w:rPr>
      <w:rFonts w:eastAsia="Times New Roman" w:cs="Times New Roman"/>
      <w:color w:val="333333"/>
      <w:szCs w:val="20"/>
      <w:lang w:eastAsia="en-US"/>
    </w:rPr>
  </w:style>
  <w:style w:type="character" w:customStyle="1" w:styleId="EvidenziatoGiallo">
    <w:name w:val="Evidenziato Giallo"/>
    <w:rsid w:val="00E91A55"/>
    <w:rPr>
      <w:rFonts w:ascii="Arial" w:hAnsi="Arial"/>
      <w:sz w:val="20"/>
      <w:bdr w:val="none" w:sz="0" w:space="0" w:color="auto"/>
      <w:shd w:val="clear" w:color="auto" w:fill="FFFF00"/>
    </w:rPr>
  </w:style>
  <w:style w:type="paragraph" w:customStyle="1" w:styleId="listanumerata">
    <w:name w:val="lista numerata"/>
    <w:basedOn w:val="Normale"/>
    <w:rsid w:val="00E91A55"/>
    <w:pPr>
      <w:numPr>
        <w:numId w:val="33"/>
      </w:numPr>
      <w:spacing w:after="0" w:line="360" w:lineRule="auto"/>
    </w:pPr>
    <w:rPr>
      <w:rFonts w:ascii="Times New Roman" w:eastAsia="Arial Unicode MS" w:hAnsi="Times New Roman" w:cs="Times New Roman"/>
      <w:b/>
      <w:iCs/>
      <w:szCs w:val="24"/>
      <w:lang w:eastAsia="it-IT"/>
    </w:rPr>
  </w:style>
  <w:style w:type="character" w:customStyle="1" w:styleId="ParagrafoelencoCarattere">
    <w:name w:val="Paragrafo elenco Carattere"/>
    <w:aliases w:val="ELENCO PUNTATO LIV. 1 Carattere"/>
    <w:link w:val="Paragrafoelenco"/>
    <w:uiPriority w:val="34"/>
    <w:rsid w:val="002A60CC"/>
    <w:rPr>
      <w:rFonts w:ascii="Arial" w:hAnsi="Arial"/>
      <w:sz w:val="20"/>
    </w:rPr>
  </w:style>
  <w:style w:type="paragraph" w:customStyle="1" w:styleId="ElencoPuntatolivello1">
    <w:name w:val="Elenco Puntato livello 1"/>
    <w:basedOn w:val="Normale"/>
    <w:qFormat/>
    <w:rsid w:val="00D57FBC"/>
    <w:pPr>
      <w:numPr>
        <w:numId w:val="35"/>
      </w:numPr>
      <w:tabs>
        <w:tab w:val="left" w:pos="709"/>
      </w:tabs>
      <w:spacing w:after="0"/>
    </w:pPr>
    <w:rPr>
      <w:rFonts w:eastAsia="Times New Roman" w:cs="Times New Roman"/>
      <w:szCs w:val="20"/>
      <w:lang w:eastAsia="it-IT"/>
    </w:rPr>
  </w:style>
  <w:style w:type="paragraph" w:customStyle="1" w:styleId="ElencoPuntatoPlus">
    <w:name w:val="Elenco Puntato Plus"/>
    <w:basedOn w:val="Normale"/>
    <w:next w:val="Normale"/>
    <w:rsid w:val="003B445A"/>
    <w:pPr>
      <w:widowControl w:val="0"/>
      <w:numPr>
        <w:numId w:val="40"/>
      </w:numPr>
    </w:pPr>
    <w:rPr>
      <w:rFonts w:eastAsia="Arial Unicode MS"/>
      <w:snapToGrid w:val="0"/>
      <w:kern w:val="28"/>
      <w:szCs w:val="20"/>
      <w:lang w:eastAsia="en-GB"/>
    </w:rPr>
  </w:style>
  <w:style w:type="character" w:styleId="Testosegnaposto">
    <w:name w:val="Placeholder Text"/>
    <w:basedOn w:val="Carpredefinitoparagrafo"/>
    <w:uiPriority w:val="99"/>
    <w:semiHidden/>
    <w:rsid w:val="005110AE"/>
    <w:rPr>
      <w:color w:val="808080"/>
    </w:rPr>
  </w:style>
  <w:style w:type="paragraph" w:styleId="Sommario1">
    <w:name w:val="toc 1"/>
    <w:basedOn w:val="Normale"/>
    <w:next w:val="Normale"/>
    <w:autoRedefine/>
    <w:uiPriority w:val="39"/>
    <w:unhideWhenUsed/>
    <w:rsid w:val="0010269D"/>
    <w:pPr>
      <w:spacing w:after="100"/>
    </w:pPr>
  </w:style>
  <w:style w:type="character" w:customStyle="1" w:styleId="Puntato2Carattere">
    <w:name w:val="Puntato 2 Carattere"/>
    <w:basedOn w:val="Carpredefinitoparagrafo"/>
    <w:link w:val="Puntato2"/>
    <w:locked/>
    <w:rsid w:val="006714D7"/>
    <w:rPr>
      <w:rFonts w:asciiTheme="majorHAnsi" w:eastAsiaTheme="minorHAnsi" w:hAnsiTheme="majorHAnsi" w:cstheme="majorHAnsi"/>
      <w:color w:val="000000"/>
      <w:sz w:val="23"/>
      <w:szCs w:val="23"/>
    </w:rPr>
  </w:style>
  <w:style w:type="paragraph" w:customStyle="1" w:styleId="Puntato2">
    <w:name w:val="Puntato 2"/>
    <w:basedOn w:val="Normale"/>
    <w:link w:val="Puntato2Carattere"/>
    <w:qFormat/>
    <w:rsid w:val="006714D7"/>
    <w:pPr>
      <w:numPr>
        <w:numId w:val="85"/>
      </w:numPr>
      <w:autoSpaceDE w:val="0"/>
      <w:autoSpaceDN w:val="0"/>
      <w:adjustRightInd w:val="0"/>
      <w:spacing w:before="0" w:after="160" w:line="276" w:lineRule="auto"/>
      <w:ind w:left="720"/>
    </w:pPr>
    <w:rPr>
      <w:rFonts w:asciiTheme="majorHAnsi" w:eastAsiaTheme="minorHAnsi" w:hAnsiTheme="majorHAnsi" w:cstheme="majorHAnsi"/>
      <w:color w:val="000000"/>
      <w:sz w:val="23"/>
      <w:szCs w:val="23"/>
    </w:rPr>
  </w:style>
  <w:style w:type="paragraph" w:styleId="Sommario2">
    <w:name w:val="toc 2"/>
    <w:basedOn w:val="Normale"/>
    <w:next w:val="Normale"/>
    <w:autoRedefine/>
    <w:uiPriority w:val="39"/>
    <w:unhideWhenUsed/>
    <w:rsid w:val="00520CF0"/>
    <w:pPr>
      <w:spacing w:after="100"/>
      <w:ind w:left="220"/>
    </w:pPr>
  </w:style>
  <w:style w:type="paragraph" w:styleId="Indicedellefigure">
    <w:name w:val="table of figures"/>
    <w:basedOn w:val="Normale"/>
    <w:next w:val="Normale"/>
    <w:uiPriority w:val="99"/>
    <w:unhideWhenUsed/>
    <w:rsid w:val="00E53B20"/>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72289">
      <w:bodyDiv w:val="1"/>
      <w:marLeft w:val="0"/>
      <w:marRight w:val="0"/>
      <w:marTop w:val="0"/>
      <w:marBottom w:val="0"/>
      <w:divBdr>
        <w:top w:val="none" w:sz="0" w:space="0" w:color="auto"/>
        <w:left w:val="none" w:sz="0" w:space="0" w:color="auto"/>
        <w:bottom w:val="none" w:sz="0" w:space="0" w:color="auto"/>
        <w:right w:val="none" w:sz="0" w:space="0" w:color="auto"/>
      </w:divBdr>
    </w:div>
    <w:div w:id="315383928">
      <w:bodyDiv w:val="1"/>
      <w:marLeft w:val="0"/>
      <w:marRight w:val="0"/>
      <w:marTop w:val="0"/>
      <w:marBottom w:val="0"/>
      <w:divBdr>
        <w:top w:val="none" w:sz="0" w:space="0" w:color="auto"/>
        <w:left w:val="none" w:sz="0" w:space="0" w:color="auto"/>
        <w:bottom w:val="none" w:sz="0" w:space="0" w:color="auto"/>
        <w:right w:val="none" w:sz="0" w:space="0" w:color="auto"/>
      </w:divBdr>
    </w:div>
    <w:div w:id="487865143">
      <w:bodyDiv w:val="1"/>
      <w:marLeft w:val="0"/>
      <w:marRight w:val="0"/>
      <w:marTop w:val="0"/>
      <w:marBottom w:val="0"/>
      <w:divBdr>
        <w:top w:val="none" w:sz="0" w:space="0" w:color="auto"/>
        <w:left w:val="none" w:sz="0" w:space="0" w:color="auto"/>
        <w:bottom w:val="none" w:sz="0" w:space="0" w:color="auto"/>
        <w:right w:val="none" w:sz="0" w:space="0" w:color="auto"/>
      </w:divBdr>
    </w:div>
    <w:div w:id="530996094">
      <w:bodyDiv w:val="1"/>
      <w:marLeft w:val="0"/>
      <w:marRight w:val="0"/>
      <w:marTop w:val="0"/>
      <w:marBottom w:val="0"/>
      <w:divBdr>
        <w:top w:val="none" w:sz="0" w:space="0" w:color="auto"/>
        <w:left w:val="none" w:sz="0" w:space="0" w:color="auto"/>
        <w:bottom w:val="none" w:sz="0" w:space="0" w:color="auto"/>
        <w:right w:val="none" w:sz="0" w:space="0" w:color="auto"/>
      </w:divBdr>
    </w:div>
    <w:div w:id="574509176">
      <w:bodyDiv w:val="1"/>
      <w:marLeft w:val="0"/>
      <w:marRight w:val="0"/>
      <w:marTop w:val="0"/>
      <w:marBottom w:val="0"/>
      <w:divBdr>
        <w:top w:val="none" w:sz="0" w:space="0" w:color="auto"/>
        <w:left w:val="none" w:sz="0" w:space="0" w:color="auto"/>
        <w:bottom w:val="none" w:sz="0" w:space="0" w:color="auto"/>
        <w:right w:val="none" w:sz="0" w:space="0" w:color="auto"/>
      </w:divBdr>
    </w:div>
    <w:div w:id="713701213">
      <w:bodyDiv w:val="1"/>
      <w:marLeft w:val="0"/>
      <w:marRight w:val="0"/>
      <w:marTop w:val="0"/>
      <w:marBottom w:val="0"/>
      <w:divBdr>
        <w:top w:val="none" w:sz="0" w:space="0" w:color="auto"/>
        <w:left w:val="none" w:sz="0" w:space="0" w:color="auto"/>
        <w:bottom w:val="none" w:sz="0" w:space="0" w:color="auto"/>
        <w:right w:val="none" w:sz="0" w:space="0" w:color="auto"/>
      </w:divBdr>
    </w:div>
    <w:div w:id="807822397">
      <w:bodyDiv w:val="1"/>
      <w:marLeft w:val="0"/>
      <w:marRight w:val="0"/>
      <w:marTop w:val="0"/>
      <w:marBottom w:val="0"/>
      <w:divBdr>
        <w:top w:val="none" w:sz="0" w:space="0" w:color="auto"/>
        <w:left w:val="none" w:sz="0" w:space="0" w:color="auto"/>
        <w:bottom w:val="none" w:sz="0" w:space="0" w:color="auto"/>
        <w:right w:val="none" w:sz="0" w:space="0" w:color="auto"/>
      </w:divBdr>
    </w:div>
    <w:div w:id="861867286">
      <w:bodyDiv w:val="1"/>
      <w:marLeft w:val="0"/>
      <w:marRight w:val="0"/>
      <w:marTop w:val="0"/>
      <w:marBottom w:val="0"/>
      <w:divBdr>
        <w:top w:val="none" w:sz="0" w:space="0" w:color="auto"/>
        <w:left w:val="none" w:sz="0" w:space="0" w:color="auto"/>
        <w:bottom w:val="none" w:sz="0" w:space="0" w:color="auto"/>
        <w:right w:val="none" w:sz="0" w:space="0" w:color="auto"/>
      </w:divBdr>
    </w:div>
    <w:div w:id="892547781">
      <w:bodyDiv w:val="1"/>
      <w:marLeft w:val="0"/>
      <w:marRight w:val="0"/>
      <w:marTop w:val="0"/>
      <w:marBottom w:val="0"/>
      <w:divBdr>
        <w:top w:val="none" w:sz="0" w:space="0" w:color="auto"/>
        <w:left w:val="none" w:sz="0" w:space="0" w:color="auto"/>
        <w:bottom w:val="none" w:sz="0" w:space="0" w:color="auto"/>
        <w:right w:val="none" w:sz="0" w:space="0" w:color="auto"/>
      </w:divBdr>
    </w:div>
    <w:div w:id="1283225511">
      <w:bodyDiv w:val="1"/>
      <w:marLeft w:val="0"/>
      <w:marRight w:val="0"/>
      <w:marTop w:val="0"/>
      <w:marBottom w:val="0"/>
      <w:divBdr>
        <w:top w:val="none" w:sz="0" w:space="0" w:color="auto"/>
        <w:left w:val="none" w:sz="0" w:space="0" w:color="auto"/>
        <w:bottom w:val="none" w:sz="0" w:space="0" w:color="auto"/>
        <w:right w:val="none" w:sz="0" w:space="0" w:color="auto"/>
      </w:divBdr>
    </w:div>
    <w:div w:id="1314484031">
      <w:bodyDiv w:val="1"/>
      <w:marLeft w:val="0"/>
      <w:marRight w:val="0"/>
      <w:marTop w:val="0"/>
      <w:marBottom w:val="0"/>
      <w:divBdr>
        <w:top w:val="none" w:sz="0" w:space="0" w:color="auto"/>
        <w:left w:val="none" w:sz="0" w:space="0" w:color="auto"/>
        <w:bottom w:val="none" w:sz="0" w:space="0" w:color="auto"/>
        <w:right w:val="none" w:sz="0" w:space="0" w:color="auto"/>
      </w:divBdr>
    </w:div>
    <w:div w:id="1435516619">
      <w:bodyDiv w:val="1"/>
      <w:marLeft w:val="0"/>
      <w:marRight w:val="0"/>
      <w:marTop w:val="0"/>
      <w:marBottom w:val="0"/>
      <w:divBdr>
        <w:top w:val="none" w:sz="0" w:space="0" w:color="auto"/>
        <w:left w:val="none" w:sz="0" w:space="0" w:color="auto"/>
        <w:bottom w:val="none" w:sz="0" w:space="0" w:color="auto"/>
        <w:right w:val="none" w:sz="0" w:space="0" w:color="auto"/>
      </w:divBdr>
    </w:div>
    <w:div w:id="1488789153">
      <w:bodyDiv w:val="1"/>
      <w:marLeft w:val="0"/>
      <w:marRight w:val="0"/>
      <w:marTop w:val="0"/>
      <w:marBottom w:val="0"/>
      <w:divBdr>
        <w:top w:val="none" w:sz="0" w:space="0" w:color="auto"/>
        <w:left w:val="none" w:sz="0" w:space="0" w:color="auto"/>
        <w:bottom w:val="none" w:sz="0" w:space="0" w:color="auto"/>
        <w:right w:val="none" w:sz="0" w:space="0" w:color="auto"/>
      </w:divBdr>
    </w:div>
    <w:div w:id="1539927890">
      <w:bodyDiv w:val="1"/>
      <w:marLeft w:val="0"/>
      <w:marRight w:val="0"/>
      <w:marTop w:val="0"/>
      <w:marBottom w:val="0"/>
      <w:divBdr>
        <w:top w:val="none" w:sz="0" w:space="0" w:color="auto"/>
        <w:left w:val="none" w:sz="0" w:space="0" w:color="auto"/>
        <w:bottom w:val="none" w:sz="0" w:space="0" w:color="auto"/>
        <w:right w:val="none" w:sz="0" w:space="0" w:color="auto"/>
      </w:divBdr>
    </w:div>
    <w:div w:id="1639140144">
      <w:bodyDiv w:val="1"/>
      <w:marLeft w:val="0"/>
      <w:marRight w:val="0"/>
      <w:marTop w:val="0"/>
      <w:marBottom w:val="0"/>
      <w:divBdr>
        <w:top w:val="none" w:sz="0" w:space="0" w:color="auto"/>
        <w:left w:val="none" w:sz="0" w:space="0" w:color="auto"/>
        <w:bottom w:val="none" w:sz="0" w:space="0" w:color="auto"/>
        <w:right w:val="none" w:sz="0" w:space="0" w:color="auto"/>
      </w:divBdr>
    </w:div>
    <w:div w:id="1733115418">
      <w:bodyDiv w:val="1"/>
      <w:marLeft w:val="0"/>
      <w:marRight w:val="0"/>
      <w:marTop w:val="0"/>
      <w:marBottom w:val="0"/>
      <w:divBdr>
        <w:top w:val="none" w:sz="0" w:space="0" w:color="auto"/>
        <w:left w:val="none" w:sz="0" w:space="0" w:color="auto"/>
        <w:bottom w:val="none" w:sz="0" w:space="0" w:color="auto"/>
        <w:right w:val="none" w:sz="0" w:space="0" w:color="auto"/>
      </w:divBdr>
    </w:div>
    <w:div w:id="1891766527">
      <w:bodyDiv w:val="1"/>
      <w:marLeft w:val="0"/>
      <w:marRight w:val="0"/>
      <w:marTop w:val="0"/>
      <w:marBottom w:val="0"/>
      <w:divBdr>
        <w:top w:val="none" w:sz="0" w:space="0" w:color="auto"/>
        <w:left w:val="none" w:sz="0" w:space="0" w:color="auto"/>
        <w:bottom w:val="none" w:sz="0" w:space="0" w:color="auto"/>
        <w:right w:val="none" w:sz="0" w:space="0" w:color="auto"/>
      </w:divBdr>
    </w:div>
    <w:div w:id="1907568216">
      <w:bodyDiv w:val="1"/>
      <w:marLeft w:val="0"/>
      <w:marRight w:val="0"/>
      <w:marTop w:val="0"/>
      <w:marBottom w:val="0"/>
      <w:divBdr>
        <w:top w:val="none" w:sz="0" w:space="0" w:color="auto"/>
        <w:left w:val="none" w:sz="0" w:space="0" w:color="auto"/>
        <w:bottom w:val="none" w:sz="0" w:space="0" w:color="auto"/>
        <w:right w:val="none" w:sz="0" w:space="0" w:color="auto"/>
      </w:divBdr>
    </w:div>
    <w:div w:id="2014530618">
      <w:bodyDiv w:val="1"/>
      <w:marLeft w:val="0"/>
      <w:marRight w:val="0"/>
      <w:marTop w:val="0"/>
      <w:marBottom w:val="0"/>
      <w:divBdr>
        <w:top w:val="none" w:sz="0" w:space="0" w:color="auto"/>
        <w:left w:val="none" w:sz="0" w:space="0" w:color="auto"/>
        <w:bottom w:val="none" w:sz="0" w:space="0" w:color="auto"/>
        <w:right w:val="none" w:sz="0" w:space="0" w:color="auto"/>
      </w:divBdr>
    </w:div>
    <w:div w:id="2050377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file:///C:\Users\Valentina\Desktop\Manuali%20OE\20231206_OE_Presentazione%20risposta%20ai%20concorsi.docx" TargetMode="Externa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file:///C:\Users\Valentina\Desktop\Manuali%20OE\20231206_OE_Presentazione%20risposta%20ai%20concorsi.docx" TargetMode="Externa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file:///C:\Users\Valentina\Desktop\Manuali%20OE\20231206_OE_Presentazione%20risposta%20ai%20concorsi.docx" TargetMode="Externa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6.jpg"/></Relationships>
</file>

<file path=word/_rels/header1.xml.rels><?xml version="1.0" encoding="UTF-8" standalone="yes"?>
<Relationships xmlns="http://schemas.openxmlformats.org/package/2006/relationships"><Relationship Id="rId1" Type="http://schemas.openxmlformats.org/officeDocument/2006/relationships/image" Target="media/image15.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7064EEEEBFA4A49A9532ADF9F3C0861" ma:contentTypeVersion="8" ma:contentTypeDescription="Creare un nuovo documento." ma:contentTypeScope="" ma:versionID="1901756272c9a0630ca63e10900706ca">
  <xsd:schema xmlns:xsd="http://www.w3.org/2001/XMLSchema" xmlns:xs="http://www.w3.org/2001/XMLSchema" xmlns:p="http://schemas.microsoft.com/office/2006/metadata/properties" xmlns:ns2="129abdd2-6ac0-434f-a6a9-4fa7a858da6c" xmlns:ns3="03b70271-388c-4ba5-83d3-ac28221edc3d" targetNamespace="http://schemas.microsoft.com/office/2006/metadata/properties" ma:root="true" ma:fieldsID="9c8be8b79dc6faad332ad03d4ff1ae4a" ns2:_="" ns3:_="">
    <xsd:import namespace="129abdd2-6ac0-434f-a6a9-4fa7a858da6c"/>
    <xsd:import namespace="03b70271-388c-4ba5-83d3-ac28221edc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abdd2-6ac0-434f-a6a9-4fa7a858da6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b70271-388c-4ba5-83d3-ac28221edc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7711CB-4B2E-44FD-AFE8-F139B66EF4DE}">
  <ds:schemaRefs>
    <ds:schemaRef ds:uri="http://schemas.openxmlformats.org/officeDocument/2006/bibliography"/>
  </ds:schemaRefs>
</ds:datastoreItem>
</file>

<file path=customXml/itemProps2.xml><?xml version="1.0" encoding="utf-8"?>
<ds:datastoreItem xmlns:ds="http://schemas.openxmlformats.org/officeDocument/2006/customXml" ds:itemID="{0212F7C7-E1CA-4BBA-9079-1644B251316A}">
  <ds:schemaRefs>
    <ds:schemaRef ds:uri="http://schemas.microsoft.com/sharepoint/v3/contenttype/forms"/>
  </ds:schemaRefs>
</ds:datastoreItem>
</file>

<file path=customXml/itemProps3.xml><?xml version="1.0" encoding="utf-8"?>
<ds:datastoreItem xmlns:ds="http://schemas.openxmlformats.org/officeDocument/2006/customXml" ds:itemID="{0B34CD9D-E04F-4FCC-925B-CA67B3779A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6813F2-1D06-4475-A63C-E19326B20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9abdd2-6ac0-434f-a6a9-4fa7a858da6c"/>
    <ds:schemaRef ds:uri="03b70271-388c-4ba5-83d3-ac28221edc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3711</Words>
  <Characters>21157</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inserire oggetto</dc:subject>
  <dc:creator>Valentina Maiarelli</dc:creator>
  <cp:keywords/>
  <dc:description/>
  <cp:lastModifiedBy>Valentina Maiarelli</cp:lastModifiedBy>
  <cp:revision>2</cp:revision>
  <cp:lastPrinted>2023-01-13T10:33:00Z</cp:lastPrinted>
  <dcterms:created xsi:type="dcterms:W3CDTF">2024-01-02T08:29:00Z</dcterms:created>
  <dcterms:modified xsi:type="dcterms:W3CDTF">2024-01-02T08:29:00Z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0x010100C7064EEEEBFA4A49A9532ADF9F3C0861</vt:lpwstr>
  </property>
  <property fmtid="{D5CDD505-2E9C-101B-9397-08002B2CF9AE}" pid="3" name="MediaServiceImageTags">
    <vt:lpwstr/>
  </property>
  <property fmtid="{D5CDD505-2E9C-101B-9397-08002B2CF9AE}" pid="4" name="CG">
    <vt:lpwstr>MO_COM_004A_rev_4_CONSTRUCTION_Perpetual.pdf   MO_COM_004C_rev_4_Cloud_Saas.pdf</vt:lpwstr>
  </property>
</Properties>
</file>