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7BB165" w14:textId="77777777" w:rsidR="00A7517D" w:rsidRDefault="00A7517D" w:rsidP="007401EC"/>
    <w:p w14:paraId="55DE41D9" w14:textId="77777777" w:rsidR="00A7517D" w:rsidRDefault="00A7517D" w:rsidP="00A7517D">
      <w:pPr>
        <w:pStyle w:val="Titolo"/>
        <w:jc w:val="center"/>
        <w:rPr>
          <w:color w:val="00B0F0"/>
        </w:rPr>
      </w:pPr>
    </w:p>
    <w:p w14:paraId="1FAFDAE6" w14:textId="1379C0D7" w:rsidR="00A7517D" w:rsidRDefault="00C217EC" w:rsidP="00A7517D">
      <w:pPr>
        <w:pStyle w:val="Titolo"/>
        <w:jc w:val="center"/>
        <w:rPr>
          <w:b/>
          <w:bCs/>
          <w:color w:val="00B0F0"/>
        </w:rPr>
      </w:pPr>
      <w:r>
        <w:rPr>
          <w:b/>
          <w:bCs/>
          <w:color w:val="00B0F0"/>
        </w:rPr>
        <w:t>RISPOSTA AD UNA CONSULTAZIONE PRELIMINARE DI MERCATO</w:t>
      </w:r>
    </w:p>
    <w:p w14:paraId="15EA1F8F" w14:textId="77777777" w:rsidR="00C217EC" w:rsidRDefault="00C217EC" w:rsidP="00C217EC"/>
    <w:p w14:paraId="366937E8" w14:textId="1BE34C4A" w:rsidR="00C217EC" w:rsidRDefault="00C217EC" w:rsidP="00C217EC">
      <w:pPr>
        <w:jc w:val="center"/>
        <w:rPr>
          <w:b/>
          <w:bCs/>
          <w:color w:val="F79646" w:themeColor="accent6"/>
        </w:rPr>
      </w:pPr>
      <w:r w:rsidRPr="00C217EC">
        <w:rPr>
          <w:b/>
          <w:bCs/>
          <w:color w:val="F79646" w:themeColor="accent6"/>
        </w:rPr>
        <w:t>Manuali per</w:t>
      </w:r>
      <w:r w:rsidR="002D0225">
        <w:rPr>
          <w:b/>
          <w:bCs/>
          <w:color w:val="F79646" w:themeColor="accent6"/>
        </w:rPr>
        <w:t xml:space="preserve"> gli Operatori Economici</w:t>
      </w:r>
    </w:p>
    <w:p w14:paraId="66E29FD6" w14:textId="77777777" w:rsidR="002D0225" w:rsidRPr="00C217EC" w:rsidRDefault="002D0225" w:rsidP="00C217EC">
      <w:pPr>
        <w:jc w:val="center"/>
        <w:rPr>
          <w:b/>
          <w:bCs/>
        </w:rPr>
      </w:pPr>
    </w:p>
    <w:p w14:paraId="0FA46018" w14:textId="77777777" w:rsidR="0010269D" w:rsidRDefault="0010269D">
      <w:pPr>
        <w:rPr>
          <w:rFonts w:cs="Arial"/>
        </w:rPr>
      </w:pPr>
    </w:p>
    <w:p w14:paraId="62D3DA47" w14:textId="77777777" w:rsidR="00A7517D" w:rsidRDefault="00A7517D" w:rsidP="007401EC"/>
    <w:p w14:paraId="1704DA32" w14:textId="77777777" w:rsidR="00A7517D" w:rsidRDefault="00A7517D" w:rsidP="007401EC"/>
    <w:p w14:paraId="41EC34EF" w14:textId="77777777" w:rsidR="00A7517D" w:rsidRDefault="00A7517D" w:rsidP="007401EC"/>
    <w:p w14:paraId="27D18B72" w14:textId="77777777" w:rsidR="00A7517D" w:rsidRDefault="00A7517D" w:rsidP="007401EC"/>
    <w:p w14:paraId="11031765" w14:textId="77777777" w:rsidR="00A7517D" w:rsidRDefault="00A7517D" w:rsidP="007401EC"/>
    <w:p w14:paraId="62844E7B" w14:textId="77777777" w:rsidR="00A7517D" w:rsidRDefault="00A7517D" w:rsidP="007401EC"/>
    <w:p w14:paraId="566E2C47" w14:textId="77777777" w:rsidR="00A7517D" w:rsidRDefault="00A7517D" w:rsidP="007401EC"/>
    <w:p w14:paraId="7837B680" w14:textId="77777777" w:rsidR="00A7517D" w:rsidRDefault="00A7517D" w:rsidP="007401EC"/>
    <w:p w14:paraId="0B04EFEF" w14:textId="77777777" w:rsidR="00A7517D" w:rsidRDefault="00A7517D" w:rsidP="007401EC"/>
    <w:p w14:paraId="4E5D7738" w14:textId="77777777" w:rsidR="00A7517D" w:rsidRDefault="00A7517D" w:rsidP="007401EC"/>
    <w:p w14:paraId="69933960" w14:textId="77777777" w:rsidR="00A7517D" w:rsidRDefault="00A7517D" w:rsidP="007401EC"/>
    <w:p w14:paraId="1D84B56E" w14:textId="77777777" w:rsidR="00A7517D" w:rsidRDefault="00A7517D" w:rsidP="007401EC"/>
    <w:p w14:paraId="7B2E8E3C" w14:textId="77777777" w:rsidR="00A7517D" w:rsidRDefault="00A7517D" w:rsidP="007401EC"/>
    <w:p w14:paraId="3F5807C8" w14:textId="77777777" w:rsidR="00A7517D" w:rsidRDefault="00A7517D" w:rsidP="007401EC"/>
    <w:p w14:paraId="44A75F64" w14:textId="77777777" w:rsidR="00A7517D" w:rsidRDefault="00A7517D" w:rsidP="007401EC"/>
    <w:p w14:paraId="6DF10A44" w14:textId="77777777" w:rsidR="00A7517D" w:rsidRDefault="00A7517D" w:rsidP="007401EC"/>
    <w:p w14:paraId="1FE90568" w14:textId="77777777" w:rsidR="00A7517D" w:rsidRDefault="00A7517D" w:rsidP="007401EC"/>
    <w:p w14:paraId="7D319599" w14:textId="77777777" w:rsidR="00A7517D" w:rsidRDefault="00A7517D" w:rsidP="007401EC"/>
    <w:p w14:paraId="5AF98D5C" w14:textId="77777777" w:rsidR="00A7517D" w:rsidRDefault="00A7517D" w:rsidP="007401EC"/>
    <w:p w14:paraId="469FC0C5" w14:textId="77777777" w:rsidR="00A7517D" w:rsidRDefault="00A7517D">
      <w:pPr>
        <w:rPr>
          <w:rFonts w:cs="Arial"/>
        </w:rPr>
      </w:pPr>
    </w:p>
    <w:p w14:paraId="5E58BF98" w14:textId="77777777" w:rsidR="00A7517D" w:rsidRPr="00A7517D" w:rsidRDefault="00A7517D">
      <w:pPr>
        <w:rPr>
          <w:rFonts w:cs="Arial"/>
        </w:rPr>
      </w:pPr>
    </w:p>
    <w:sdt>
      <w:sdtPr>
        <w:rPr>
          <w:rFonts w:ascii="Arial" w:eastAsiaTheme="minorEastAsia" w:hAnsi="Arial" w:cs="Arial"/>
          <w:smallCaps w:val="0"/>
          <w:color w:val="auto"/>
          <w:sz w:val="22"/>
          <w:szCs w:val="22"/>
        </w:rPr>
        <w:id w:val="-1615288232"/>
        <w:docPartObj>
          <w:docPartGallery w:val="Table of Contents"/>
          <w:docPartUnique/>
        </w:docPartObj>
      </w:sdtPr>
      <w:sdtEndPr>
        <w:rPr>
          <w:b/>
          <w:bCs/>
        </w:rPr>
      </w:sdtEndPr>
      <w:sdtContent>
        <w:p w14:paraId="72EB7993" w14:textId="5FE12926" w:rsidR="0010269D" w:rsidRPr="00476416" w:rsidRDefault="0010269D">
          <w:pPr>
            <w:pStyle w:val="Titolosommario"/>
            <w:rPr>
              <w:rStyle w:val="Titolo1Carattere"/>
            </w:rPr>
          </w:pPr>
          <w:r w:rsidRPr="00476416">
            <w:rPr>
              <w:rStyle w:val="Titolo1Carattere"/>
            </w:rPr>
            <w:t>Sommario</w:t>
          </w:r>
        </w:p>
        <w:p w14:paraId="5661F48F" w14:textId="11051F00" w:rsidR="00415962" w:rsidRDefault="0010269D">
          <w:pPr>
            <w:pStyle w:val="Sommario1"/>
            <w:tabs>
              <w:tab w:val="left" w:pos="440"/>
              <w:tab w:val="right" w:leader="dot" w:pos="9622"/>
            </w:tabs>
            <w:rPr>
              <w:rFonts w:asciiTheme="minorHAnsi" w:hAnsiTheme="minorHAnsi"/>
              <w:noProof/>
              <w:kern w:val="2"/>
              <w:lang w:eastAsia="it-IT"/>
              <w14:ligatures w14:val="standardContextual"/>
            </w:rPr>
          </w:pPr>
          <w:r w:rsidRPr="00A7517D">
            <w:rPr>
              <w:rFonts w:cs="Arial"/>
            </w:rPr>
            <w:fldChar w:fldCharType="begin"/>
          </w:r>
          <w:r w:rsidRPr="00A7517D">
            <w:rPr>
              <w:rFonts w:cs="Arial"/>
            </w:rPr>
            <w:instrText xml:space="preserve"> TOC \o "1-3" \h \z \u </w:instrText>
          </w:r>
          <w:r w:rsidRPr="00A7517D">
            <w:rPr>
              <w:rFonts w:cs="Arial"/>
            </w:rPr>
            <w:fldChar w:fldCharType="separate"/>
          </w:r>
          <w:hyperlink w:anchor="_Toc151456938" w:history="1">
            <w:r w:rsidR="00415962" w:rsidRPr="008B7FD6">
              <w:rPr>
                <w:rStyle w:val="Collegamentoipertestuale"/>
                <w:rFonts w:cstheme="majorHAnsi"/>
                <w:noProof/>
              </w:rPr>
              <w:t>2</w:t>
            </w:r>
            <w:r w:rsidR="00415962">
              <w:rPr>
                <w:rFonts w:asciiTheme="minorHAnsi" w:hAnsiTheme="minorHAnsi"/>
                <w:noProof/>
                <w:kern w:val="2"/>
                <w:lang w:eastAsia="it-IT"/>
                <w14:ligatures w14:val="standardContextual"/>
              </w:rPr>
              <w:tab/>
            </w:r>
            <w:r w:rsidR="00415962" w:rsidRPr="008B7FD6">
              <w:rPr>
                <w:rStyle w:val="Collegamentoipertestuale"/>
                <w:rFonts w:cstheme="majorHAnsi"/>
                <w:noProof/>
              </w:rPr>
              <w:t>Introduzione</w:t>
            </w:r>
            <w:r w:rsidR="00415962">
              <w:rPr>
                <w:noProof/>
                <w:webHidden/>
              </w:rPr>
              <w:tab/>
            </w:r>
            <w:r w:rsidR="00415962">
              <w:rPr>
                <w:noProof/>
                <w:webHidden/>
              </w:rPr>
              <w:fldChar w:fldCharType="begin"/>
            </w:r>
            <w:r w:rsidR="00415962">
              <w:rPr>
                <w:noProof/>
                <w:webHidden/>
              </w:rPr>
              <w:instrText xml:space="preserve"> PAGEREF _Toc151456938 \h </w:instrText>
            </w:r>
            <w:r w:rsidR="00415962">
              <w:rPr>
                <w:noProof/>
                <w:webHidden/>
              </w:rPr>
            </w:r>
            <w:r w:rsidR="00415962">
              <w:rPr>
                <w:noProof/>
                <w:webHidden/>
              </w:rPr>
              <w:fldChar w:fldCharType="separate"/>
            </w:r>
            <w:r w:rsidR="00415962">
              <w:rPr>
                <w:noProof/>
                <w:webHidden/>
              </w:rPr>
              <w:t>3</w:t>
            </w:r>
            <w:r w:rsidR="00415962">
              <w:rPr>
                <w:noProof/>
                <w:webHidden/>
              </w:rPr>
              <w:fldChar w:fldCharType="end"/>
            </w:r>
          </w:hyperlink>
        </w:p>
        <w:p w14:paraId="06EFFE00" w14:textId="19F17879" w:rsidR="00415962" w:rsidRDefault="00000000">
          <w:pPr>
            <w:pStyle w:val="Sommario1"/>
            <w:tabs>
              <w:tab w:val="left" w:pos="440"/>
              <w:tab w:val="right" w:leader="dot" w:pos="9622"/>
            </w:tabs>
            <w:rPr>
              <w:rFonts w:asciiTheme="minorHAnsi" w:hAnsiTheme="minorHAnsi"/>
              <w:noProof/>
              <w:kern w:val="2"/>
              <w:lang w:eastAsia="it-IT"/>
              <w14:ligatures w14:val="standardContextual"/>
            </w:rPr>
          </w:pPr>
          <w:hyperlink w:anchor="_Toc151456939" w:history="1">
            <w:r w:rsidR="00415962" w:rsidRPr="008B7FD6">
              <w:rPr>
                <w:rStyle w:val="Collegamentoipertestuale"/>
                <w:rFonts w:cstheme="majorHAnsi"/>
                <w:noProof/>
              </w:rPr>
              <w:t>3</w:t>
            </w:r>
            <w:r w:rsidR="00415962">
              <w:rPr>
                <w:rFonts w:asciiTheme="minorHAnsi" w:hAnsiTheme="minorHAnsi"/>
                <w:noProof/>
                <w:kern w:val="2"/>
                <w:lang w:eastAsia="it-IT"/>
                <w14:ligatures w14:val="standardContextual"/>
              </w:rPr>
              <w:tab/>
            </w:r>
            <w:r w:rsidR="00415962" w:rsidRPr="008B7FD6">
              <w:rPr>
                <w:rStyle w:val="Collegamentoipertestuale"/>
                <w:rFonts w:cstheme="majorHAnsi"/>
                <w:noProof/>
              </w:rPr>
              <w:t>Visualizzazione Consultazione</w:t>
            </w:r>
            <w:r w:rsidR="00415962">
              <w:rPr>
                <w:noProof/>
                <w:webHidden/>
              </w:rPr>
              <w:tab/>
            </w:r>
            <w:r w:rsidR="00415962">
              <w:rPr>
                <w:noProof/>
                <w:webHidden/>
              </w:rPr>
              <w:fldChar w:fldCharType="begin"/>
            </w:r>
            <w:r w:rsidR="00415962">
              <w:rPr>
                <w:noProof/>
                <w:webHidden/>
              </w:rPr>
              <w:instrText xml:space="preserve"> PAGEREF _Toc151456939 \h </w:instrText>
            </w:r>
            <w:r w:rsidR="00415962">
              <w:rPr>
                <w:noProof/>
                <w:webHidden/>
              </w:rPr>
            </w:r>
            <w:r w:rsidR="00415962">
              <w:rPr>
                <w:noProof/>
                <w:webHidden/>
              </w:rPr>
              <w:fldChar w:fldCharType="separate"/>
            </w:r>
            <w:r w:rsidR="00415962">
              <w:rPr>
                <w:noProof/>
                <w:webHidden/>
              </w:rPr>
              <w:t>4</w:t>
            </w:r>
            <w:r w:rsidR="00415962">
              <w:rPr>
                <w:noProof/>
                <w:webHidden/>
              </w:rPr>
              <w:fldChar w:fldCharType="end"/>
            </w:r>
          </w:hyperlink>
        </w:p>
        <w:p w14:paraId="3FEFF6A1" w14:textId="1563820F" w:rsidR="00415962" w:rsidRDefault="00000000">
          <w:pPr>
            <w:pStyle w:val="Sommario1"/>
            <w:tabs>
              <w:tab w:val="left" w:pos="440"/>
              <w:tab w:val="right" w:leader="dot" w:pos="9622"/>
            </w:tabs>
            <w:rPr>
              <w:rFonts w:asciiTheme="minorHAnsi" w:hAnsiTheme="minorHAnsi"/>
              <w:noProof/>
              <w:kern w:val="2"/>
              <w:lang w:eastAsia="it-IT"/>
              <w14:ligatures w14:val="standardContextual"/>
            </w:rPr>
          </w:pPr>
          <w:hyperlink w:anchor="_Toc151456940" w:history="1">
            <w:r w:rsidR="00415962" w:rsidRPr="008B7FD6">
              <w:rPr>
                <w:rStyle w:val="Collegamentoipertestuale"/>
                <w:noProof/>
              </w:rPr>
              <w:t>4</w:t>
            </w:r>
            <w:r w:rsidR="00415962">
              <w:rPr>
                <w:rFonts w:asciiTheme="minorHAnsi" w:hAnsiTheme="minorHAnsi"/>
                <w:noProof/>
                <w:kern w:val="2"/>
                <w:lang w:eastAsia="it-IT"/>
                <w14:ligatures w14:val="standardContextual"/>
              </w:rPr>
              <w:tab/>
            </w:r>
            <w:r w:rsidR="00415962" w:rsidRPr="008B7FD6">
              <w:rPr>
                <w:rStyle w:val="Collegamentoipertestuale"/>
                <w:noProof/>
              </w:rPr>
              <w:t>Compilazione risposta</w:t>
            </w:r>
            <w:r w:rsidR="00415962">
              <w:rPr>
                <w:noProof/>
                <w:webHidden/>
              </w:rPr>
              <w:tab/>
            </w:r>
            <w:r w:rsidR="00415962">
              <w:rPr>
                <w:noProof/>
                <w:webHidden/>
              </w:rPr>
              <w:fldChar w:fldCharType="begin"/>
            </w:r>
            <w:r w:rsidR="00415962">
              <w:rPr>
                <w:noProof/>
                <w:webHidden/>
              </w:rPr>
              <w:instrText xml:space="preserve"> PAGEREF _Toc151456940 \h </w:instrText>
            </w:r>
            <w:r w:rsidR="00415962">
              <w:rPr>
                <w:noProof/>
                <w:webHidden/>
              </w:rPr>
            </w:r>
            <w:r w:rsidR="00415962">
              <w:rPr>
                <w:noProof/>
                <w:webHidden/>
              </w:rPr>
              <w:fldChar w:fldCharType="separate"/>
            </w:r>
            <w:r w:rsidR="00415962">
              <w:rPr>
                <w:noProof/>
                <w:webHidden/>
              </w:rPr>
              <w:t>7</w:t>
            </w:r>
            <w:r w:rsidR="00415962">
              <w:rPr>
                <w:noProof/>
                <w:webHidden/>
              </w:rPr>
              <w:fldChar w:fldCharType="end"/>
            </w:r>
          </w:hyperlink>
        </w:p>
        <w:p w14:paraId="73D553E7" w14:textId="7B97C4FB" w:rsidR="00415962" w:rsidRDefault="00000000">
          <w:pPr>
            <w:pStyle w:val="Sommario2"/>
            <w:tabs>
              <w:tab w:val="left" w:pos="880"/>
              <w:tab w:val="right" w:leader="dot" w:pos="9622"/>
            </w:tabs>
            <w:rPr>
              <w:noProof/>
            </w:rPr>
          </w:pPr>
          <w:hyperlink w:anchor="_Toc151456941" w:history="1">
            <w:r w:rsidR="00415962" w:rsidRPr="008B7FD6">
              <w:rPr>
                <w:rStyle w:val="Collegamentoipertestuale"/>
                <w:noProof/>
                <w:lang w:eastAsia="it-IT"/>
              </w:rPr>
              <w:t>4.1</w:t>
            </w:r>
            <w:r w:rsidR="00415962">
              <w:rPr>
                <w:noProof/>
              </w:rPr>
              <w:tab/>
            </w:r>
            <w:r w:rsidR="00415962" w:rsidRPr="008B7FD6">
              <w:rPr>
                <w:rStyle w:val="Collegamentoipertestuale"/>
                <w:noProof/>
                <w:lang w:eastAsia="it-IT"/>
              </w:rPr>
              <w:t>Testata</w:t>
            </w:r>
            <w:r w:rsidR="00415962">
              <w:rPr>
                <w:noProof/>
                <w:webHidden/>
              </w:rPr>
              <w:tab/>
            </w:r>
            <w:r w:rsidR="00415962">
              <w:rPr>
                <w:noProof/>
                <w:webHidden/>
              </w:rPr>
              <w:fldChar w:fldCharType="begin"/>
            </w:r>
            <w:r w:rsidR="00415962">
              <w:rPr>
                <w:noProof/>
                <w:webHidden/>
              </w:rPr>
              <w:instrText xml:space="preserve"> PAGEREF _Toc151456941 \h </w:instrText>
            </w:r>
            <w:r w:rsidR="00415962">
              <w:rPr>
                <w:noProof/>
                <w:webHidden/>
              </w:rPr>
            </w:r>
            <w:r w:rsidR="00415962">
              <w:rPr>
                <w:noProof/>
                <w:webHidden/>
              </w:rPr>
              <w:fldChar w:fldCharType="separate"/>
            </w:r>
            <w:r w:rsidR="00415962">
              <w:rPr>
                <w:noProof/>
                <w:webHidden/>
              </w:rPr>
              <w:t>8</w:t>
            </w:r>
            <w:r w:rsidR="00415962">
              <w:rPr>
                <w:noProof/>
                <w:webHidden/>
              </w:rPr>
              <w:fldChar w:fldCharType="end"/>
            </w:r>
          </w:hyperlink>
        </w:p>
        <w:p w14:paraId="5A00C7D1" w14:textId="26AC5276" w:rsidR="00415962" w:rsidRDefault="00000000">
          <w:pPr>
            <w:pStyle w:val="Sommario2"/>
            <w:tabs>
              <w:tab w:val="left" w:pos="880"/>
              <w:tab w:val="right" w:leader="dot" w:pos="9622"/>
            </w:tabs>
            <w:rPr>
              <w:noProof/>
            </w:rPr>
          </w:pPr>
          <w:hyperlink w:anchor="_Toc151456942" w:history="1">
            <w:r w:rsidR="00415962" w:rsidRPr="008B7FD6">
              <w:rPr>
                <w:rStyle w:val="Collegamentoipertestuale"/>
                <w:noProof/>
                <w:lang w:eastAsia="it-IT"/>
              </w:rPr>
              <w:t>4.2</w:t>
            </w:r>
            <w:r w:rsidR="00415962">
              <w:rPr>
                <w:noProof/>
              </w:rPr>
              <w:tab/>
            </w:r>
            <w:r w:rsidR="00415962" w:rsidRPr="008B7FD6">
              <w:rPr>
                <w:rStyle w:val="Collegamentoipertestuale"/>
                <w:noProof/>
                <w:lang w:eastAsia="it-IT"/>
              </w:rPr>
              <w:t>Busta documentazione</w:t>
            </w:r>
            <w:r w:rsidR="00415962">
              <w:rPr>
                <w:noProof/>
                <w:webHidden/>
              </w:rPr>
              <w:tab/>
            </w:r>
            <w:r w:rsidR="00415962">
              <w:rPr>
                <w:noProof/>
                <w:webHidden/>
              </w:rPr>
              <w:fldChar w:fldCharType="begin"/>
            </w:r>
            <w:r w:rsidR="00415962">
              <w:rPr>
                <w:noProof/>
                <w:webHidden/>
              </w:rPr>
              <w:instrText xml:space="preserve"> PAGEREF _Toc151456942 \h </w:instrText>
            </w:r>
            <w:r w:rsidR="00415962">
              <w:rPr>
                <w:noProof/>
                <w:webHidden/>
              </w:rPr>
            </w:r>
            <w:r w:rsidR="00415962">
              <w:rPr>
                <w:noProof/>
                <w:webHidden/>
              </w:rPr>
              <w:fldChar w:fldCharType="separate"/>
            </w:r>
            <w:r w:rsidR="00415962">
              <w:rPr>
                <w:noProof/>
                <w:webHidden/>
              </w:rPr>
              <w:t>8</w:t>
            </w:r>
            <w:r w:rsidR="00415962">
              <w:rPr>
                <w:noProof/>
                <w:webHidden/>
              </w:rPr>
              <w:fldChar w:fldCharType="end"/>
            </w:r>
          </w:hyperlink>
        </w:p>
        <w:p w14:paraId="6AFE835A" w14:textId="00256184" w:rsidR="00415962" w:rsidRDefault="00000000">
          <w:pPr>
            <w:pStyle w:val="Sommario2"/>
            <w:tabs>
              <w:tab w:val="left" w:pos="880"/>
              <w:tab w:val="right" w:leader="dot" w:pos="9622"/>
            </w:tabs>
            <w:rPr>
              <w:noProof/>
            </w:rPr>
          </w:pPr>
          <w:hyperlink w:anchor="_Toc151456943" w:history="1">
            <w:r w:rsidR="00415962" w:rsidRPr="008B7FD6">
              <w:rPr>
                <w:rStyle w:val="Collegamentoipertestuale"/>
                <w:noProof/>
              </w:rPr>
              <w:t>4.3</w:t>
            </w:r>
            <w:r w:rsidR="00415962">
              <w:rPr>
                <w:noProof/>
              </w:rPr>
              <w:tab/>
            </w:r>
            <w:r w:rsidR="00415962" w:rsidRPr="008B7FD6">
              <w:rPr>
                <w:rStyle w:val="Collegamentoipertestuale"/>
                <w:noProof/>
              </w:rPr>
              <w:t>Invio</w:t>
            </w:r>
            <w:r w:rsidR="00415962">
              <w:rPr>
                <w:noProof/>
                <w:webHidden/>
              </w:rPr>
              <w:tab/>
            </w:r>
            <w:r w:rsidR="00415962">
              <w:rPr>
                <w:noProof/>
                <w:webHidden/>
              </w:rPr>
              <w:fldChar w:fldCharType="begin"/>
            </w:r>
            <w:r w:rsidR="00415962">
              <w:rPr>
                <w:noProof/>
                <w:webHidden/>
              </w:rPr>
              <w:instrText xml:space="preserve"> PAGEREF _Toc151456943 \h </w:instrText>
            </w:r>
            <w:r w:rsidR="00415962">
              <w:rPr>
                <w:noProof/>
                <w:webHidden/>
              </w:rPr>
            </w:r>
            <w:r w:rsidR="00415962">
              <w:rPr>
                <w:noProof/>
                <w:webHidden/>
              </w:rPr>
              <w:fldChar w:fldCharType="separate"/>
            </w:r>
            <w:r w:rsidR="00415962">
              <w:rPr>
                <w:noProof/>
                <w:webHidden/>
              </w:rPr>
              <w:t>10</w:t>
            </w:r>
            <w:r w:rsidR="00415962">
              <w:rPr>
                <w:noProof/>
                <w:webHidden/>
              </w:rPr>
              <w:fldChar w:fldCharType="end"/>
            </w:r>
          </w:hyperlink>
        </w:p>
        <w:p w14:paraId="4101F926" w14:textId="7FC6643D" w:rsidR="00415962" w:rsidRDefault="00000000">
          <w:pPr>
            <w:pStyle w:val="Sommario1"/>
            <w:tabs>
              <w:tab w:val="left" w:pos="440"/>
              <w:tab w:val="right" w:leader="dot" w:pos="9622"/>
            </w:tabs>
            <w:rPr>
              <w:rFonts w:asciiTheme="minorHAnsi" w:hAnsiTheme="minorHAnsi"/>
              <w:noProof/>
              <w:kern w:val="2"/>
              <w:lang w:eastAsia="it-IT"/>
              <w14:ligatures w14:val="standardContextual"/>
            </w:rPr>
          </w:pPr>
          <w:hyperlink w:anchor="_Toc151456944" w:history="1">
            <w:r w:rsidR="00415962" w:rsidRPr="008B7FD6">
              <w:rPr>
                <w:rStyle w:val="Collegamentoipertestuale"/>
                <w:noProof/>
              </w:rPr>
              <w:t>5</w:t>
            </w:r>
            <w:r w:rsidR="00415962">
              <w:rPr>
                <w:rFonts w:asciiTheme="minorHAnsi" w:hAnsiTheme="minorHAnsi"/>
                <w:noProof/>
                <w:kern w:val="2"/>
                <w:lang w:eastAsia="it-IT"/>
                <w14:ligatures w14:val="standardContextual"/>
              </w:rPr>
              <w:tab/>
            </w:r>
            <w:r w:rsidR="00415962" w:rsidRPr="008B7FD6">
              <w:rPr>
                <w:rStyle w:val="Collegamentoipertestuale"/>
                <w:noProof/>
              </w:rPr>
              <w:t>Gestione risposta tra più utenti dello stesso OE</w:t>
            </w:r>
            <w:r w:rsidR="00415962">
              <w:rPr>
                <w:noProof/>
                <w:webHidden/>
              </w:rPr>
              <w:tab/>
            </w:r>
            <w:r w:rsidR="00415962">
              <w:rPr>
                <w:noProof/>
                <w:webHidden/>
              </w:rPr>
              <w:fldChar w:fldCharType="begin"/>
            </w:r>
            <w:r w:rsidR="00415962">
              <w:rPr>
                <w:noProof/>
                <w:webHidden/>
              </w:rPr>
              <w:instrText xml:space="preserve"> PAGEREF _Toc151456944 \h </w:instrText>
            </w:r>
            <w:r w:rsidR="00415962">
              <w:rPr>
                <w:noProof/>
                <w:webHidden/>
              </w:rPr>
            </w:r>
            <w:r w:rsidR="00415962">
              <w:rPr>
                <w:noProof/>
                <w:webHidden/>
              </w:rPr>
              <w:fldChar w:fldCharType="separate"/>
            </w:r>
            <w:r w:rsidR="00415962">
              <w:rPr>
                <w:noProof/>
                <w:webHidden/>
              </w:rPr>
              <w:t>10</w:t>
            </w:r>
            <w:r w:rsidR="00415962">
              <w:rPr>
                <w:noProof/>
                <w:webHidden/>
              </w:rPr>
              <w:fldChar w:fldCharType="end"/>
            </w:r>
          </w:hyperlink>
        </w:p>
        <w:p w14:paraId="03BFFE8D" w14:textId="60100FD7" w:rsidR="00415962" w:rsidRDefault="00000000">
          <w:pPr>
            <w:pStyle w:val="Sommario1"/>
            <w:tabs>
              <w:tab w:val="left" w:pos="440"/>
              <w:tab w:val="right" w:leader="dot" w:pos="9622"/>
            </w:tabs>
            <w:rPr>
              <w:rFonts w:asciiTheme="minorHAnsi" w:hAnsiTheme="minorHAnsi"/>
              <w:noProof/>
              <w:kern w:val="2"/>
              <w:lang w:eastAsia="it-IT"/>
              <w14:ligatures w14:val="standardContextual"/>
            </w:rPr>
          </w:pPr>
          <w:hyperlink w:anchor="_Toc151456945" w:history="1">
            <w:r w:rsidR="00415962" w:rsidRPr="008B7FD6">
              <w:rPr>
                <w:rStyle w:val="Collegamentoipertestuale"/>
                <w:noProof/>
              </w:rPr>
              <w:t>6</w:t>
            </w:r>
            <w:r w:rsidR="00415962">
              <w:rPr>
                <w:rFonts w:asciiTheme="minorHAnsi" w:hAnsiTheme="minorHAnsi"/>
                <w:noProof/>
                <w:kern w:val="2"/>
                <w:lang w:eastAsia="it-IT"/>
                <w14:ligatures w14:val="standardContextual"/>
              </w:rPr>
              <w:tab/>
            </w:r>
            <w:r w:rsidR="00415962" w:rsidRPr="008B7FD6">
              <w:rPr>
                <w:rStyle w:val="Collegamentoipertestuale"/>
                <w:noProof/>
              </w:rPr>
              <w:t>Consultazioni a cui sto partecipando</w:t>
            </w:r>
            <w:r w:rsidR="00415962">
              <w:rPr>
                <w:noProof/>
                <w:webHidden/>
              </w:rPr>
              <w:tab/>
            </w:r>
            <w:r w:rsidR="00415962">
              <w:rPr>
                <w:noProof/>
                <w:webHidden/>
              </w:rPr>
              <w:fldChar w:fldCharType="begin"/>
            </w:r>
            <w:r w:rsidR="00415962">
              <w:rPr>
                <w:noProof/>
                <w:webHidden/>
              </w:rPr>
              <w:instrText xml:space="preserve"> PAGEREF _Toc151456945 \h </w:instrText>
            </w:r>
            <w:r w:rsidR="00415962">
              <w:rPr>
                <w:noProof/>
                <w:webHidden/>
              </w:rPr>
            </w:r>
            <w:r w:rsidR="00415962">
              <w:rPr>
                <w:noProof/>
                <w:webHidden/>
              </w:rPr>
              <w:fldChar w:fldCharType="separate"/>
            </w:r>
            <w:r w:rsidR="00415962">
              <w:rPr>
                <w:noProof/>
                <w:webHidden/>
              </w:rPr>
              <w:t>10</w:t>
            </w:r>
            <w:r w:rsidR="00415962">
              <w:rPr>
                <w:noProof/>
                <w:webHidden/>
              </w:rPr>
              <w:fldChar w:fldCharType="end"/>
            </w:r>
          </w:hyperlink>
        </w:p>
        <w:p w14:paraId="77950F3B" w14:textId="4AE390B0" w:rsidR="00415962" w:rsidRDefault="00000000">
          <w:pPr>
            <w:pStyle w:val="Sommario1"/>
            <w:tabs>
              <w:tab w:val="left" w:pos="440"/>
              <w:tab w:val="right" w:leader="dot" w:pos="9622"/>
            </w:tabs>
            <w:rPr>
              <w:rFonts w:asciiTheme="minorHAnsi" w:hAnsiTheme="minorHAnsi"/>
              <w:noProof/>
              <w:kern w:val="2"/>
              <w:lang w:eastAsia="it-IT"/>
              <w14:ligatures w14:val="standardContextual"/>
            </w:rPr>
          </w:pPr>
          <w:hyperlink w:anchor="_Toc151456946" w:history="1">
            <w:r w:rsidR="00415962" w:rsidRPr="008B7FD6">
              <w:rPr>
                <w:rStyle w:val="Collegamentoipertestuale"/>
                <w:noProof/>
                <w:lang w:eastAsia="it-IT"/>
              </w:rPr>
              <w:t>7</w:t>
            </w:r>
            <w:r w:rsidR="00415962">
              <w:rPr>
                <w:rFonts w:asciiTheme="minorHAnsi" w:hAnsiTheme="minorHAnsi"/>
                <w:noProof/>
                <w:kern w:val="2"/>
                <w:lang w:eastAsia="it-IT"/>
                <w14:ligatures w14:val="standardContextual"/>
              </w:rPr>
              <w:tab/>
            </w:r>
            <w:r w:rsidR="00415962" w:rsidRPr="008B7FD6">
              <w:rPr>
                <w:rStyle w:val="Collegamentoipertestuale"/>
                <w:noProof/>
                <w:lang w:eastAsia="it-IT"/>
              </w:rPr>
              <w:t>Comunicazione integrativa</w:t>
            </w:r>
            <w:r w:rsidR="00415962">
              <w:rPr>
                <w:noProof/>
                <w:webHidden/>
              </w:rPr>
              <w:tab/>
            </w:r>
            <w:r w:rsidR="00415962">
              <w:rPr>
                <w:noProof/>
                <w:webHidden/>
              </w:rPr>
              <w:fldChar w:fldCharType="begin"/>
            </w:r>
            <w:r w:rsidR="00415962">
              <w:rPr>
                <w:noProof/>
                <w:webHidden/>
              </w:rPr>
              <w:instrText xml:space="preserve"> PAGEREF _Toc151456946 \h </w:instrText>
            </w:r>
            <w:r w:rsidR="00415962">
              <w:rPr>
                <w:noProof/>
                <w:webHidden/>
              </w:rPr>
            </w:r>
            <w:r w:rsidR="00415962">
              <w:rPr>
                <w:noProof/>
                <w:webHidden/>
              </w:rPr>
              <w:fldChar w:fldCharType="separate"/>
            </w:r>
            <w:r w:rsidR="00415962">
              <w:rPr>
                <w:noProof/>
                <w:webHidden/>
              </w:rPr>
              <w:t>12</w:t>
            </w:r>
            <w:r w:rsidR="00415962">
              <w:rPr>
                <w:noProof/>
                <w:webHidden/>
              </w:rPr>
              <w:fldChar w:fldCharType="end"/>
            </w:r>
          </w:hyperlink>
        </w:p>
        <w:p w14:paraId="2C764A7D" w14:textId="6597CF0D" w:rsidR="00415962" w:rsidRDefault="00000000">
          <w:pPr>
            <w:pStyle w:val="Sommario2"/>
            <w:tabs>
              <w:tab w:val="left" w:pos="880"/>
              <w:tab w:val="right" w:leader="dot" w:pos="9622"/>
            </w:tabs>
            <w:rPr>
              <w:noProof/>
            </w:rPr>
          </w:pPr>
          <w:hyperlink w:anchor="_Toc151456947" w:history="1">
            <w:r w:rsidR="00415962" w:rsidRPr="008B7FD6">
              <w:rPr>
                <w:rStyle w:val="Collegamentoipertestuale"/>
                <w:noProof/>
              </w:rPr>
              <w:t>7.1</w:t>
            </w:r>
            <w:r w:rsidR="00415962">
              <w:rPr>
                <w:noProof/>
              </w:rPr>
              <w:tab/>
            </w:r>
            <w:r w:rsidR="00415962" w:rsidRPr="008B7FD6">
              <w:rPr>
                <w:rStyle w:val="Collegamentoipertestuale"/>
                <w:noProof/>
              </w:rPr>
              <w:t>Risposta</w:t>
            </w:r>
            <w:r w:rsidR="00415962">
              <w:rPr>
                <w:noProof/>
                <w:webHidden/>
              </w:rPr>
              <w:tab/>
            </w:r>
            <w:r w:rsidR="00415962">
              <w:rPr>
                <w:noProof/>
                <w:webHidden/>
              </w:rPr>
              <w:fldChar w:fldCharType="begin"/>
            </w:r>
            <w:r w:rsidR="00415962">
              <w:rPr>
                <w:noProof/>
                <w:webHidden/>
              </w:rPr>
              <w:instrText xml:space="preserve"> PAGEREF _Toc151456947 \h </w:instrText>
            </w:r>
            <w:r w:rsidR="00415962">
              <w:rPr>
                <w:noProof/>
                <w:webHidden/>
              </w:rPr>
            </w:r>
            <w:r w:rsidR="00415962">
              <w:rPr>
                <w:noProof/>
                <w:webHidden/>
              </w:rPr>
              <w:fldChar w:fldCharType="separate"/>
            </w:r>
            <w:r w:rsidR="00415962">
              <w:rPr>
                <w:noProof/>
                <w:webHidden/>
              </w:rPr>
              <w:t>14</w:t>
            </w:r>
            <w:r w:rsidR="00415962">
              <w:rPr>
                <w:noProof/>
                <w:webHidden/>
              </w:rPr>
              <w:fldChar w:fldCharType="end"/>
            </w:r>
          </w:hyperlink>
        </w:p>
        <w:p w14:paraId="51146138" w14:textId="3F12C994" w:rsidR="00415962" w:rsidRDefault="00000000">
          <w:pPr>
            <w:pStyle w:val="Sommario2"/>
            <w:tabs>
              <w:tab w:val="left" w:pos="880"/>
              <w:tab w:val="right" w:leader="dot" w:pos="9622"/>
            </w:tabs>
            <w:rPr>
              <w:noProof/>
            </w:rPr>
          </w:pPr>
          <w:hyperlink w:anchor="_Toc151456948" w:history="1">
            <w:r w:rsidR="00415962" w:rsidRPr="008B7FD6">
              <w:rPr>
                <w:rStyle w:val="Collegamentoipertestuale"/>
                <w:noProof/>
              </w:rPr>
              <w:t>7.2</w:t>
            </w:r>
            <w:r w:rsidR="00415962">
              <w:rPr>
                <w:noProof/>
              </w:rPr>
              <w:tab/>
            </w:r>
            <w:r w:rsidR="00415962" w:rsidRPr="008B7FD6">
              <w:rPr>
                <w:rStyle w:val="Collegamentoipertestuale"/>
                <w:noProof/>
              </w:rPr>
              <w:t>Elenco risposte</w:t>
            </w:r>
            <w:r w:rsidR="00415962">
              <w:rPr>
                <w:noProof/>
                <w:webHidden/>
              </w:rPr>
              <w:tab/>
            </w:r>
            <w:r w:rsidR="00415962">
              <w:rPr>
                <w:noProof/>
                <w:webHidden/>
              </w:rPr>
              <w:fldChar w:fldCharType="begin"/>
            </w:r>
            <w:r w:rsidR="00415962">
              <w:rPr>
                <w:noProof/>
                <w:webHidden/>
              </w:rPr>
              <w:instrText xml:space="preserve"> PAGEREF _Toc151456948 \h </w:instrText>
            </w:r>
            <w:r w:rsidR="00415962">
              <w:rPr>
                <w:noProof/>
                <w:webHidden/>
              </w:rPr>
            </w:r>
            <w:r w:rsidR="00415962">
              <w:rPr>
                <w:noProof/>
                <w:webHidden/>
              </w:rPr>
              <w:fldChar w:fldCharType="separate"/>
            </w:r>
            <w:r w:rsidR="00415962">
              <w:rPr>
                <w:noProof/>
                <w:webHidden/>
              </w:rPr>
              <w:t>15</w:t>
            </w:r>
            <w:r w:rsidR="00415962">
              <w:rPr>
                <w:noProof/>
                <w:webHidden/>
              </w:rPr>
              <w:fldChar w:fldCharType="end"/>
            </w:r>
          </w:hyperlink>
        </w:p>
        <w:p w14:paraId="15E289F2" w14:textId="694BEF83" w:rsidR="00415962" w:rsidRDefault="00000000">
          <w:pPr>
            <w:pStyle w:val="Sommario1"/>
            <w:tabs>
              <w:tab w:val="left" w:pos="440"/>
              <w:tab w:val="right" w:leader="dot" w:pos="9622"/>
            </w:tabs>
            <w:rPr>
              <w:rFonts w:asciiTheme="minorHAnsi" w:hAnsiTheme="minorHAnsi"/>
              <w:noProof/>
              <w:kern w:val="2"/>
              <w:lang w:eastAsia="it-IT"/>
              <w14:ligatures w14:val="standardContextual"/>
            </w:rPr>
          </w:pPr>
          <w:hyperlink w:anchor="_Toc151456949" w:history="1">
            <w:r w:rsidR="00415962" w:rsidRPr="008B7FD6">
              <w:rPr>
                <w:rStyle w:val="Collegamentoipertestuale"/>
                <w:noProof/>
              </w:rPr>
              <w:t>8</w:t>
            </w:r>
            <w:r w:rsidR="00415962">
              <w:rPr>
                <w:rFonts w:asciiTheme="minorHAnsi" w:hAnsiTheme="minorHAnsi"/>
                <w:noProof/>
                <w:kern w:val="2"/>
                <w:lang w:eastAsia="it-IT"/>
                <w14:ligatures w14:val="standardContextual"/>
              </w:rPr>
              <w:tab/>
            </w:r>
            <w:r w:rsidR="00415962" w:rsidRPr="008B7FD6">
              <w:rPr>
                <w:rStyle w:val="Collegamentoipertestuale"/>
                <w:noProof/>
              </w:rPr>
              <w:t>Comunicazione chiusura</w:t>
            </w:r>
            <w:r w:rsidR="00415962">
              <w:rPr>
                <w:noProof/>
                <w:webHidden/>
              </w:rPr>
              <w:tab/>
            </w:r>
            <w:r w:rsidR="00415962">
              <w:rPr>
                <w:noProof/>
                <w:webHidden/>
              </w:rPr>
              <w:fldChar w:fldCharType="begin"/>
            </w:r>
            <w:r w:rsidR="00415962">
              <w:rPr>
                <w:noProof/>
                <w:webHidden/>
              </w:rPr>
              <w:instrText xml:space="preserve"> PAGEREF _Toc151456949 \h </w:instrText>
            </w:r>
            <w:r w:rsidR="00415962">
              <w:rPr>
                <w:noProof/>
                <w:webHidden/>
              </w:rPr>
            </w:r>
            <w:r w:rsidR="00415962">
              <w:rPr>
                <w:noProof/>
                <w:webHidden/>
              </w:rPr>
              <w:fldChar w:fldCharType="separate"/>
            </w:r>
            <w:r w:rsidR="00415962">
              <w:rPr>
                <w:noProof/>
                <w:webHidden/>
              </w:rPr>
              <w:t>16</w:t>
            </w:r>
            <w:r w:rsidR="00415962">
              <w:rPr>
                <w:noProof/>
                <w:webHidden/>
              </w:rPr>
              <w:fldChar w:fldCharType="end"/>
            </w:r>
          </w:hyperlink>
        </w:p>
        <w:p w14:paraId="2ED2D245" w14:textId="1A9F7FE5" w:rsidR="00415962" w:rsidRDefault="00000000">
          <w:pPr>
            <w:pStyle w:val="Sommario1"/>
            <w:tabs>
              <w:tab w:val="left" w:pos="440"/>
              <w:tab w:val="right" w:leader="dot" w:pos="9622"/>
            </w:tabs>
            <w:rPr>
              <w:rFonts w:asciiTheme="minorHAnsi" w:hAnsiTheme="minorHAnsi"/>
              <w:noProof/>
              <w:kern w:val="2"/>
              <w:lang w:eastAsia="it-IT"/>
              <w14:ligatures w14:val="standardContextual"/>
            </w:rPr>
          </w:pPr>
          <w:hyperlink w:anchor="_Toc151456950" w:history="1">
            <w:r w:rsidR="00415962" w:rsidRPr="008B7FD6">
              <w:rPr>
                <w:rStyle w:val="Collegamentoipertestuale"/>
                <w:noProof/>
              </w:rPr>
              <w:t>9</w:t>
            </w:r>
            <w:r w:rsidR="00415962">
              <w:rPr>
                <w:rFonts w:asciiTheme="minorHAnsi" w:hAnsiTheme="minorHAnsi"/>
                <w:noProof/>
                <w:kern w:val="2"/>
                <w:lang w:eastAsia="it-IT"/>
                <w14:ligatures w14:val="standardContextual"/>
              </w:rPr>
              <w:tab/>
            </w:r>
            <w:r w:rsidR="00415962" w:rsidRPr="008B7FD6">
              <w:rPr>
                <w:rStyle w:val="Collegamentoipertestuale"/>
                <w:noProof/>
              </w:rPr>
              <w:t>Indice delle figure</w:t>
            </w:r>
            <w:r w:rsidR="00415962">
              <w:rPr>
                <w:noProof/>
                <w:webHidden/>
              </w:rPr>
              <w:tab/>
            </w:r>
            <w:r w:rsidR="00415962">
              <w:rPr>
                <w:noProof/>
                <w:webHidden/>
              </w:rPr>
              <w:fldChar w:fldCharType="begin"/>
            </w:r>
            <w:r w:rsidR="00415962">
              <w:rPr>
                <w:noProof/>
                <w:webHidden/>
              </w:rPr>
              <w:instrText xml:space="preserve"> PAGEREF _Toc151456950 \h </w:instrText>
            </w:r>
            <w:r w:rsidR="00415962">
              <w:rPr>
                <w:noProof/>
                <w:webHidden/>
              </w:rPr>
            </w:r>
            <w:r w:rsidR="00415962">
              <w:rPr>
                <w:noProof/>
                <w:webHidden/>
              </w:rPr>
              <w:fldChar w:fldCharType="separate"/>
            </w:r>
            <w:r w:rsidR="00415962">
              <w:rPr>
                <w:noProof/>
                <w:webHidden/>
              </w:rPr>
              <w:t>17</w:t>
            </w:r>
            <w:r w:rsidR="00415962">
              <w:rPr>
                <w:noProof/>
                <w:webHidden/>
              </w:rPr>
              <w:fldChar w:fldCharType="end"/>
            </w:r>
          </w:hyperlink>
        </w:p>
        <w:p w14:paraId="4EA40166" w14:textId="68D9743C" w:rsidR="0010269D" w:rsidRPr="00A7517D" w:rsidRDefault="0010269D">
          <w:pPr>
            <w:rPr>
              <w:rFonts w:cs="Arial"/>
            </w:rPr>
          </w:pPr>
          <w:r w:rsidRPr="00A7517D">
            <w:rPr>
              <w:rFonts w:cs="Arial"/>
              <w:b/>
              <w:bCs/>
            </w:rPr>
            <w:fldChar w:fldCharType="end"/>
          </w:r>
        </w:p>
      </w:sdtContent>
    </w:sdt>
    <w:p w14:paraId="57AD3D2B" w14:textId="04B6BA4E" w:rsidR="00CD29DE" w:rsidRPr="00A7517D" w:rsidRDefault="00CD29DE">
      <w:pPr>
        <w:rPr>
          <w:rFonts w:cs="Arial"/>
        </w:rPr>
      </w:pPr>
    </w:p>
    <w:p w14:paraId="20FDA503" w14:textId="77777777" w:rsidR="0010269D" w:rsidRPr="00A7517D" w:rsidRDefault="0010269D">
      <w:pPr>
        <w:rPr>
          <w:rFonts w:cs="Arial"/>
        </w:rPr>
      </w:pPr>
    </w:p>
    <w:p w14:paraId="5E1A0462" w14:textId="2D6E478E" w:rsidR="049E8F32" w:rsidRPr="00A7517D" w:rsidRDefault="049E8F32" w:rsidP="049E8F32">
      <w:pPr>
        <w:rPr>
          <w:rFonts w:cs="Arial"/>
        </w:rPr>
      </w:pPr>
    </w:p>
    <w:p w14:paraId="76DBCDC0" w14:textId="5670AFC4" w:rsidR="049E8F32" w:rsidRPr="00A7517D" w:rsidRDefault="049E8F32" w:rsidP="049E8F32">
      <w:pPr>
        <w:rPr>
          <w:rFonts w:cs="Arial"/>
        </w:rPr>
      </w:pPr>
    </w:p>
    <w:p w14:paraId="2F4DB724" w14:textId="6E9759F5" w:rsidR="049E8F32" w:rsidRPr="00A7517D" w:rsidRDefault="049E8F32" w:rsidP="049E8F32">
      <w:pPr>
        <w:rPr>
          <w:rFonts w:cs="Arial"/>
        </w:rPr>
      </w:pPr>
    </w:p>
    <w:tbl>
      <w:tblPr>
        <w:tblStyle w:val="Grigliatabella"/>
        <w:tblW w:w="0" w:type="auto"/>
        <w:tblLayout w:type="fixed"/>
        <w:tblLook w:val="06A0" w:firstRow="1" w:lastRow="0" w:firstColumn="1" w:lastColumn="0" w:noHBand="1" w:noVBand="1"/>
      </w:tblPr>
      <w:tblGrid>
        <w:gridCol w:w="1204"/>
        <w:gridCol w:w="4470"/>
        <w:gridCol w:w="3214"/>
      </w:tblGrid>
      <w:tr w:rsidR="049E8F32" w:rsidRPr="00A7517D" w14:paraId="03CE7764" w14:textId="77777777" w:rsidTr="049E8F32">
        <w:trPr>
          <w:trHeight w:val="300"/>
        </w:trPr>
        <w:tc>
          <w:tcPr>
            <w:tcW w:w="1204" w:type="dxa"/>
          </w:tcPr>
          <w:p w14:paraId="17E44865" w14:textId="5EDAAAF9" w:rsidR="3B4530C1" w:rsidRPr="00A7517D" w:rsidRDefault="3B4530C1" w:rsidP="049E8F32">
            <w:pPr>
              <w:rPr>
                <w:rFonts w:cs="Arial"/>
              </w:rPr>
            </w:pPr>
            <w:r w:rsidRPr="00A7517D">
              <w:rPr>
                <w:rFonts w:eastAsia="Arial" w:cs="Arial"/>
              </w:rPr>
              <w:t xml:space="preserve">Versione  </w:t>
            </w:r>
          </w:p>
        </w:tc>
        <w:tc>
          <w:tcPr>
            <w:tcW w:w="4470" w:type="dxa"/>
          </w:tcPr>
          <w:p w14:paraId="4F8E1974" w14:textId="6C074C8D" w:rsidR="3B4530C1" w:rsidRPr="00A7517D" w:rsidRDefault="3B4530C1" w:rsidP="049E8F32">
            <w:pPr>
              <w:rPr>
                <w:rFonts w:cs="Arial"/>
              </w:rPr>
            </w:pPr>
            <w:r w:rsidRPr="00A7517D">
              <w:rPr>
                <w:rFonts w:eastAsia="Arial" w:cs="Arial"/>
              </w:rPr>
              <w:t>Data di Emissione</w:t>
            </w:r>
          </w:p>
        </w:tc>
        <w:tc>
          <w:tcPr>
            <w:tcW w:w="3214" w:type="dxa"/>
          </w:tcPr>
          <w:p w14:paraId="65FEB4D9" w14:textId="40B41D64" w:rsidR="3B4530C1" w:rsidRPr="00A7517D" w:rsidRDefault="3B4530C1" w:rsidP="049E8F32">
            <w:pPr>
              <w:spacing w:line="259" w:lineRule="auto"/>
              <w:rPr>
                <w:rFonts w:cs="Arial"/>
              </w:rPr>
            </w:pPr>
            <w:r w:rsidRPr="00A7517D">
              <w:rPr>
                <w:rFonts w:eastAsia="Arial" w:cs="Arial"/>
              </w:rPr>
              <w:t xml:space="preserve">Note </w:t>
            </w:r>
          </w:p>
        </w:tc>
      </w:tr>
      <w:tr w:rsidR="049E8F32" w:rsidRPr="00A7517D" w14:paraId="2EBC46FF" w14:textId="77777777" w:rsidTr="049E8F32">
        <w:trPr>
          <w:trHeight w:val="300"/>
        </w:trPr>
        <w:tc>
          <w:tcPr>
            <w:tcW w:w="1204" w:type="dxa"/>
          </w:tcPr>
          <w:p w14:paraId="6D44F636" w14:textId="663A4EC1" w:rsidR="049E8F32" w:rsidRPr="00A7517D" w:rsidRDefault="049E8F32" w:rsidP="049E8F32">
            <w:pPr>
              <w:rPr>
                <w:rFonts w:cs="Arial"/>
              </w:rPr>
            </w:pPr>
          </w:p>
        </w:tc>
        <w:tc>
          <w:tcPr>
            <w:tcW w:w="4470" w:type="dxa"/>
          </w:tcPr>
          <w:p w14:paraId="1F985B50" w14:textId="663A4EC1" w:rsidR="049E8F32" w:rsidRPr="00A7517D" w:rsidRDefault="049E8F32" w:rsidP="049E8F32">
            <w:pPr>
              <w:rPr>
                <w:rFonts w:cs="Arial"/>
              </w:rPr>
            </w:pPr>
          </w:p>
        </w:tc>
        <w:tc>
          <w:tcPr>
            <w:tcW w:w="3214" w:type="dxa"/>
          </w:tcPr>
          <w:p w14:paraId="49B4EA77" w14:textId="663A4EC1" w:rsidR="049E8F32" w:rsidRPr="00A7517D" w:rsidRDefault="049E8F32" w:rsidP="049E8F32">
            <w:pPr>
              <w:rPr>
                <w:rFonts w:cs="Arial"/>
              </w:rPr>
            </w:pPr>
          </w:p>
        </w:tc>
      </w:tr>
      <w:tr w:rsidR="049E8F32" w:rsidRPr="00A7517D" w14:paraId="09F45949" w14:textId="77777777" w:rsidTr="049E8F32">
        <w:trPr>
          <w:trHeight w:val="300"/>
        </w:trPr>
        <w:tc>
          <w:tcPr>
            <w:tcW w:w="1204" w:type="dxa"/>
          </w:tcPr>
          <w:p w14:paraId="2E8607DC" w14:textId="663A4EC1" w:rsidR="049E8F32" w:rsidRPr="00A7517D" w:rsidRDefault="049E8F32" w:rsidP="049E8F32">
            <w:pPr>
              <w:rPr>
                <w:rFonts w:cs="Arial"/>
              </w:rPr>
            </w:pPr>
          </w:p>
        </w:tc>
        <w:tc>
          <w:tcPr>
            <w:tcW w:w="4470" w:type="dxa"/>
          </w:tcPr>
          <w:p w14:paraId="44BF846D" w14:textId="663A4EC1" w:rsidR="049E8F32" w:rsidRPr="00A7517D" w:rsidRDefault="049E8F32" w:rsidP="049E8F32">
            <w:pPr>
              <w:rPr>
                <w:rFonts w:cs="Arial"/>
              </w:rPr>
            </w:pPr>
          </w:p>
        </w:tc>
        <w:tc>
          <w:tcPr>
            <w:tcW w:w="3214" w:type="dxa"/>
          </w:tcPr>
          <w:p w14:paraId="718B6D37" w14:textId="663A4EC1" w:rsidR="049E8F32" w:rsidRPr="00A7517D" w:rsidRDefault="049E8F32" w:rsidP="049E8F32">
            <w:pPr>
              <w:rPr>
                <w:rFonts w:cs="Arial"/>
              </w:rPr>
            </w:pPr>
          </w:p>
        </w:tc>
      </w:tr>
      <w:tr w:rsidR="049E8F32" w:rsidRPr="00A7517D" w14:paraId="770FDBA0" w14:textId="77777777" w:rsidTr="049E8F32">
        <w:trPr>
          <w:trHeight w:val="300"/>
        </w:trPr>
        <w:tc>
          <w:tcPr>
            <w:tcW w:w="1204" w:type="dxa"/>
          </w:tcPr>
          <w:p w14:paraId="2D8611C4" w14:textId="663A4EC1" w:rsidR="049E8F32" w:rsidRPr="00A7517D" w:rsidRDefault="049E8F32" w:rsidP="049E8F32">
            <w:pPr>
              <w:rPr>
                <w:rFonts w:cs="Arial"/>
              </w:rPr>
            </w:pPr>
          </w:p>
        </w:tc>
        <w:tc>
          <w:tcPr>
            <w:tcW w:w="4470" w:type="dxa"/>
          </w:tcPr>
          <w:p w14:paraId="3ECC8E7C" w14:textId="663A4EC1" w:rsidR="049E8F32" w:rsidRPr="00A7517D" w:rsidRDefault="049E8F32" w:rsidP="049E8F32">
            <w:pPr>
              <w:rPr>
                <w:rFonts w:cs="Arial"/>
              </w:rPr>
            </w:pPr>
          </w:p>
        </w:tc>
        <w:tc>
          <w:tcPr>
            <w:tcW w:w="3214" w:type="dxa"/>
          </w:tcPr>
          <w:p w14:paraId="305F7F46" w14:textId="663A4EC1" w:rsidR="049E8F32" w:rsidRPr="00A7517D" w:rsidRDefault="049E8F32" w:rsidP="049E8F32">
            <w:pPr>
              <w:rPr>
                <w:rFonts w:cs="Arial"/>
              </w:rPr>
            </w:pPr>
          </w:p>
        </w:tc>
      </w:tr>
      <w:tr w:rsidR="049E8F32" w:rsidRPr="00A7517D" w14:paraId="58612D4D" w14:textId="77777777" w:rsidTr="049E8F32">
        <w:trPr>
          <w:trHeight w:val="300"/>
        </w:trPr>
        <w:tc>
          <w:tcPr>
            <w:tcW w:w="1204" w:type="dxa"/>
          </w:tcPr>
          <w:p w14:paraId="228E5A4E" w14:textId="663A4EC1" w:rsidR="049E8F32" w:rsidRPr="00A7517D" w:rsidRDefault="049E8F32" w:rsidP="049E8F32">
            <w:pPr>
              <w:rPr>
                <w:rFonts w:cs="Arial"/>
              </w:rPr>
            </w:pPr>
          </w:p>
        </w:tc>
        <w:tc>
          <w:tcPr>
            <w:tcW w:w="4470" w:type="dxa"/>
          </w:tcPr>
          <w:p w14:paraId="245A6127" w14:textId="663A4EC1" w:rsidR="049E8F32" w:rsidRPr="00A7517D" w:rsidRDefault="049E8F32" w:rsidP="049E8F32">
            <w:pPr>
              <w:rPr>
                <w:rFonts w:cs="Arial"/>
              </w:rPr>
            </w:pPr>
          </w:p>
        </w:tc>
        <w:tc>
          <w:tcPr>
            <w:tcW w:w="3214" w:type="dxa"/>
          </w:tcPr>
          <w:p w14:paraId="198C563F" w14:textId="663A4EC1" w:rsidR="049E8F32" w:rsidRPr="00A7517D" w:rsidRDefault="049E8F32" w:rsidP="049E8F32">
            <w:pPr>
              <w:rPr>
                <w:rFonts w:cs="Arial"/>
              </w:rPr>
            </w:pPr>
          </w:p>
        </w:tc>
      </w:tr>
      <w:tr w:rsidR="049E8F32" w:rsidRPr="00A7517D" w14:paraId="7D0CB0A4" w14:textId="77777777" w:rsidTr="049E8F32">
        <w:trPr>
          <w:trHeight w:val="300"/>
        </w:trPr>
        <w:tc>
          <w:tcPr>
            <w:tcW w:w="1204" w:type="dxa"/>
          </w:tcPr>
          <w:p w14:paraId="7D3A9FB4" w14:textId="663A4EC1" w:rsidR="049E8F32" w:rsidRPr="00A7517D" w:rsidRDefault="049E8F32" w:rsidP="049E8F32">
            <w:pPr>
              <w:rPr>
                <w:rFonts w:cs="Arial"/>
              </w:rPr>
            </w:pPr>
          </w:p>
        </w:tc>
        <w:tc>
          <w:tcPr>
            <w:tcW w:w="4470" w:type="dxa"/>
          </w:tcPr>
          <w:p w14:paraId="68EDC17A" w14:textId="663A4EC1" w:rsidR="049E8F32" w:rsidRPr="00A7517D" w:rsidRDefault="049E8F32" w:rsidP="049E8F32">
            <w:pPr>
              <w:rPr>
                <w:rFonts w:cs="Arial"/>
              </w:rPr>
            </w:pPr>
          </w:p>
        </w:tc>
        <w:tc>
          <w:tcPr>
            <w:tcW w:w="3214" w:type="dxa"/>
          </w:tcPr>
          <w:p w14:paraId="6C31F7F3" w14:textId="663A4EC1" w:rsidR="049E8F32" w:rsidRPr="00A7517D" w:rsidRDefault="049E8F32" w:rsidP="049E8F32">
            <w:pPr>
              <w:rPr>
                <w:rFonts w:cs="Arial"/>
              </w:rPr>
            </w:pPr>
          </w:p>
        </w:tc>
      </w:tr>
    </w:tbl>
    <w:p w14:paraId="63BF9423" w14:textId="77777777" w:rsidR="0010269D" w:rsidRPr="00A7517D" w:rsidRDefault="0010269D">
      <w:pPr>
        <w:rPr>
          <w:rFonts w:cs="Arial"/>
        </w:rPr>
      </w:pPr>
    </w:p>
    <w:p w14:paraId="48C209F9" w14:textId="5366AE34" w:rsidR="00EB574E" w:rsidRPr="002D0225" w:rsidRDefault="00C217EC" w:rsidP="002D0225">
      <w:pPr>
        <w:pStyle w:val="Titolo1"/>
      </w:pPr>
      <w:bookmarkStart w:id="1" w:name="_Toc151456938"/>
      <w:r w:rsidRPr="002D0225">
        <w:lastRenderedPageBreak/>
        <w:t>Introduzione</w:t>
      </w:r>
      <w:bookmarkEnd w:id="1"/>
    </w:p>
    <w:p w14:paraId="22D8C2DE" w14:textId="17AD34C4" w:rsidR="00C217EC" w:rsidRDefault="00C217EC" w:rsidP="00C217EC">
      <w:pPr>
        <w:rPr>
          <w:rFonts w:asciiTheme="majorHAnsi" w:hAnsiTheme="majorHAnsi"/>
        </w:rPr>
      </w:pPr>
      <w:r>
        <w:rPr>
          <w:rFonts w:cs="Arial"/>
        </w:rPr>
        <w:t xml:space="preserve">Il </w:t>
      </w:r>
      <w:r>
        <w:t xml:space="preserve">presente manuale illustra le indicazioni per la visualizzazione delle </w:t>
      </w:r>
      <w:r>
        <w:rPr>
          <w:b/>
          <w:bCs/>
        </w:rPr>
        <w:t>Consultazioni Preliminari di Mercato</w:t>
      </w:r>
      <w:r>
        <w:t xml:space="preserve"> e l'invio di una </w:t>
      </w:r>
      <w:r>
        <w:rPr>
          <w:rStyle w:val="Enfasigrassetto"/>
        </w:rPr>
        <w:t>Risposta</w:t>
      </w:r>
      <w:r>
        <w:t> sul Sistema per gli Acquisti Telematici.</w:t>
      </w:r>
    </w:p>
    <w:p w14:paraId="70B88D65" w14:textId="77777777" w:rsidR="00C217EC" w:rsidRDefault="00C217EC" w:rsidP="00C217EC">
      <w:r>
        <w:t xml:space="preserve">In particolare, gli Operatori Economici potranno visualizzare le consultazioni pubblicate, richiedere chiarimenti, visualizzare eventuali risposte a quesiti già evasi dalle Stazioni Appaltanti e sottoporre le proprie risposte direttamente dal gruppo funzionale di riferimento </w:t>
      </w:r>
      <w:r>
        <w:rPr>
          <w:b/>
        </w:rPr>
        <w:t>Consultazioni Preliminari di Mercato</w:t>
      </w:r>
      <w:r>
        <w:t>.</w:t>
      </w:r>
    </w:p>
    <w:p w14:paraId="7C1B8F73" w14:textId="245C7E0B" w:rsidR="0010269D" w:rsidRPr="00C217EC" w:rsidRDefault="00C217EC" w:rsidP="00EB574E">
      <w:r>
        <w:t>Per poter partecipare ad una consultazione preliminare di mercato, un Operatore Economico deve essere necessariamente registrato su piattaforma ma non è richiesta una specifica abilitazione, per cui qualsiasi fornitore può inviare la propria risposta.</w:t>
      </w:r>
    </w:p>
    <w:p w14:paraId="2E232951" w14:textId="314F9C4F" w:rsidR="00712536" w:rsidRPr="002D0225" w:rsidRDefault="00C217EC" w:rsidP="002D0225">
      <w:pPr>
        <w:pStyle w:val="Titolo1"/>
      </w:pPr>
      <w:bookmarkStart w:id="2" w:name="_Toc151456939"/>
      <w:r w:rsidRPr="002D0225">
        <w:t>Visualizzazione Consultazione</w:t>
      </w:r>
      <w:bookmarkEnd w:id="2"/>
    </w:p>
    <w:p w14:paraId="65875D2C" w14:textId="2BA14089" w:rsidR="00C217EC" w:rsidRDefault="002D0225" w:rsidP="00C217EC">
      <w:pPr>
        <w:rPr>
          <w:b/>
          <w:bCs/>
        </w:rPr>
      </w:pPr>
      <w:r w:rsidRPr="00C017D4">
        <w:rPr>
          <w:rFonts w:asciiTheme="majorHAnsi" w:hAnsiTheme="majorHAnsi"/>
          <w:b/>
          <w:bCs/>
          <w:noProof/>
        </w:rPr>
        <w:drawing>
          <wp:anchor distT="0" distB="0" distL="114300" distR="114300" simplePos="0" relativeHeight="251661312" behindDoc="0" locked="0" layoutInCell="1" allowOverlap="1" wp14:anchorId="75F5B76B" wp14:editId="0DF02B3A">
            <wp:simplePos x="0" y="0"/>
            <wp:positionH relativeFrom="margin">
              <wp:posOffset>1718310</wp:posOffset>
            </wp:positionH>
            <wp:positionV relativeFrom="paragraph">
              <wp:posOffset>751205</wp:posOffset>
            </wp:positionV>
            <wp:extent cx="2692400" cy="3803650"/>
            <wp:effectExtent l="19050" t="19050" r="12700" b="25400"/>
            <wp:wrapTopAndBottom/>
            <wp:docPr id="56444866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448666" name="Immagine 1"/>
                    <pic:cNvPicPr/>
                  </pic:nvPicPr>
                  <pic:blipFill>
                    <a:blip r:embed="rId11"/>
                    <a:stretch>
                      <a:fillRect/>
                    </a:stretch>
                  </pic:blipFill>
                  <pic:spPr>
                    <a:xfrm>
                      <a:off x="0" y="0"/>
                      <a:ext cx="2692400" cy="3803650"/>
                    </a:xfrm>
                    <a:prstGeom prst="rect">
                      <a:avLst/>
                    </a:prstGeom>
                    <a:ln>
                      <a:solidFill>
                        <a:srgbClr val="00B0F0"/>
                      </a:solidFill>
                    </a:ln>
                  </pic:spPr>
                </pic:pic>
              </a:graphicData>
            </a:graphic>
            <wp14:sizeRelV relativeFrom="margin">
              <wp14:pctHeight>0</wp14:pctHeight>
            </wp14:sizeRelV>
          </wp:anchor>
        </w:drawing>
      </w:r>
      <w:r w:rsidR="00C017D4">
        <w:rPr>
          <w:noProof/>
        </w:rPr>
        <mc:AlternateContent>
          <mc:Choice Requires="wps">
            <w:drawing>
              <wp:anchor distT="0" distB="0" distL="114300" distR="114300" simplePos="0" relativeHeight="251663360" behindDoc="0" locked="0" layoutInCell="1" allowOverlap="1" wp14:anchorId="40D94C43" wp14:editId="6435916C">
                <wp:simplePos x="0" y="0"/>
                <wp:positionH relativeFrom="column">
                  <wp:posOffset>1711960</wp:posOffset>
                </wp:positionH>
                <wp:positionV relativeFrom="paragraph">
                  <wp:posOffset>4638040</wp:posOffset>
                </wp:positionV>
                <wp:extent cx="2692400" cy="635"/>
                <wp:effectExtent l="0" t="0" r="0" b="0"/>
                <wp:wrapTopAndBottom/>
                <wp:docPr id="597733821" name="Casella di testo 1"/>
                <wp:cNvGraphicFramePr/>
                <a:graphic xmlns:a="http://schemas.openxmlformats.org/drawingml/2006/main">
                  <a:graphicData uri="http://schemas.microsoft.com/office/word/2010/wordprocessingShape">
                    <wps:wsp>
                      <wps:cNvSpPr txBox="1"/>
                      <wps:spPr>
                        <a:xfrm>
                          <a:off x="0" y="0"/>
                          <a:ext cx="2692400" cy="635"/>
                        </a:xfrm>
                        <a:prstGeom prst="rect">
                          <a:avLst/>
                        </a:prstGeom>
                        <a:solidFill>
                          <a:prstClr val="white"/>
                        </a:solidFill>
                        <a:ln>
                          <a:noFill/>
                        </a:ln>
                      </wps:spPr>
                      <wps:txbx>
                        <w:txbxContent>
                          <w:p w14:paraId="5D8BE0CC" w14:textId="76AEEA68" w:rsidR="00C017D4" w:rsidRPr="002233F1" w:rsidRDefault="00C017D4" w:rsidP="00C017D4">
                            <w:pPr>
                              <w:pStyle w:val="Didascalia"/>
                              <w:jc w:val="center"/>
                              <w:rPr>
                                <w:rFonts w:asciiTheme="majorHAnsi" w:hAnsiTheme="majorHAnsi"/>
                                <w:b/>
                                <w:bCs/>
                              </w:rPr>
                            </w:pPr>
                            <w:bookmarkStart w:id="3" w:name="_Toc151456899"/>
                            <w:r>
                              <w:t xml:space="preserve">Figura </w:t>
                            </w:r>
                            <w:fldSimple w:instr=" SEQ Figura \* ARABIC ">
                              <w:r w:rsidR="00415962">
                                <w:rPr>
                                  <w:noProof/>
                                </w:rPr>
                                <w:t>1</w:t>
                              </w:r>
                            </w:fldSimple>
                            <w:r>
                              <w:t xml:space="preserve"> - Consultazioni pubblicate</w:t>
                            </w:r>
                            <w:bookmarkEnd w:id="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0D94C43" id="_x0000_t202" coordsize="21600,21600" o:spt="202" path="m,l,21600r21600,l21600,xe">
                <v:stroke joinstyle="miter"/>
                <v:path gradientshapeok="t" o:connecttype="rect"/>
              </v:shapetype>
              <v:shape id="Casella di testo 1" o:spid="_x0000_s1026" type="#_x0000_t202" style="position:absolute;left:0;text-align:left;margin-left:134.8pt;margin-top:365.2pt;width:212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" stroked="f">
                <v:textbox style="mso-fit-shape-to-text:t" inset="0,0,0,0">
                  <w:txbxContent>
                    <w:p w14:paraId="5D8BE0CC" w14:textId="76AEEA68" w:rsidR="00C017D4" w:rsidRPr="002233F1" w:rsidRDefault="00C017D4" w:rsidP="00C017D4">
                      <w:pPr>
                        <w:pStyle w:val="Didascalia"/>
                        <w:jc w:val="center"/>
                        <w:rPr>
                          <w:rFonts w:asciiTheme="majorHAnsi" w:hAnsiTheme="majorHAnsi"/>
                          <w:b/>
                          <w:bCs/>
                        </w:rPr>
                      </w:pPr>
                      <w:bookmarkStart w:id="4" w:name="_Toc151456899"/>
                      <w:r>
                        <w:t xml:space="preserve">Figura </w:t>
                      </w:r>
                      <w:fldSimple w:instr=" SEQ Figura \* ARABIC ">
                        <w:r w:rsidR="00415962">
                          <w:rPr>
                            <w:noProof/>
                          </w:rPr>
                          <w:t>1</w:t>
                        </w:r>
                      </w:fldSimple>
                      <w:r>
                        <w:t xml:space="preserve"> - Consultazioni pubblicate</w:t>
                      </w:r>
                      <w:bookmarkEnd w:id="4"/>
                    </w:p>
                  </w:txbxContent>
                </v:textbox>
                <w10:wrap type="topAndBottom"/>
              </v:shape>
            </w:pict>
          </mc:Fallback>
        </mc:AlternateContent>
      </w:r>
      <w:r w:rsidR="00C217EC">
        <w:rPr>
          <w:rFonts w:cs="Arial"/>
        </w:rPr>
        <w:t xml:space="preserve">Per partecipare è necessario accedere, attraverso l’utilizzo delle proprie credenziali, all’area privata della piattaforma. Dopodiché, </w:t>
      </w:r>
      <w:r w:rsidR="00C217EC">
        <w:t>per visualizzare la </w:t>
      </w:r>
      <w:r w:rsidR="00C217EC">
        <w:rPr>
          <w:rStyle w:val="Enfasigrassetto"/>
        </w:rPr>
        <w:t xml:space="preserve">Consultazione Preliminare </w:t>
      </w:r>
      <w:r w:rsidR="00C217EC">
        <w:t xml:space="preserve">pubblicata dalla Stazione Appaltante e presentare la propria </w:t>
      </w:r>
      <w:r w:rsidR="00C217EC">
        <w:rPr>
          <w:rStyle w:val="Enfasigrassetto"/>
        </w:rPr>
        <w:t>Risposta</w:t>
      </w:r>
      <w:r w:rsidR="00C217EC">
        <w:t xml:space="preserve">, cliccare sulla sezione </w:t>
      </w:r>
      <w:r w:rsidR="00C217EC">
        <w:rPr>
          <w:b/>
          <w:bCs/>
          <w:i/>
          <w:iCs/>
        </w:rPr>
        <w:t>Consultazioni Preliminari di Mercato</w:t>
      </w:r>
      <w:r w:rsidR="00C217EC">
        <w:t xml:space="preserve"> e quindi sulla voce </w:t>
      </w:r>
      <w:r w:rsidR="00C217EC">
        <w:rPr>
          <w:b/>
          <w:bCs/>
          <w:i/>
          <w:iCs/>
        </w:rPr>
        <w:t>Consultazioni Pubblicate</w:t>
      </w:r>
      <w:r w:rsidR="00C217EC">
        <w:rPr>
          <w:b/>
          <w:bCs/>
        </w:rPr>
        <w:t>.</w:t>
      </w:r>
    </w:p>
    <w:p w14:paraId="4FD2E2DF" w14:textId="77777777" w:rsidR="00415962" w:rsidRDefault="00415962" w:rsidP="00C217EC">
      <w:pPr>
        <w:rPr>
          <w:b/>
          <w:bCs/>
        </w:rPr>
      </w:pPr>
    </w:p>
    <w:p w14:paraId="23804910" w14:textId="4D7E4092" w:rsidR="00C017D4" w:rsidRDefault="00C017D4" w:rsidP="00C217EC">
      <w:pPr>
        <w:rPr>
          <w:rFonts w:asciiTheme="majorHAnsi" w:hAnsiTheme="majorHAnsi"/>
          <w:b/>
          <w:bCs/>
        </w:rPr>
      </w:pPr>
    </w:p>
    <w:p w14:paraId="02738E18" w14:textId="77777777" w:rsidR="00C217EC" w:rsidRDefault="00C217EC" w:rsidP="00C217EC">
      <w:pPr>
        <w:rPr>
          <w:rFonts w:asciiTheme="majorHAnsi" w:hAnsiTheme="majorHAnsi"/>
        </w:rPr>
      </w:pPr>
      <w:r>
        <w:t>Nella parte alta della schermata, è presente innanzitutto una toolbar con una serie di comandi che consentono la gestione delle consultazioni pubblicate:</w:t>
      </w:r>
    </w:p>
    <w:p w14:paraId="261EDC80" w14:textId="77777777" w:rsidR="00C217EC" w:rsidRDefault="00C217EC" w:rsidP="00C217EC">
      <w:pPr>
        <w:pStyle w:val="Paragrafoelenco"/>
        <w:keepNext/>
        <w:numPr>
          <w:ilvl w:val="0"/>
          <w:numId w:val="84"/>
        </w:numPr>
        <w:autoSpaceDN w:val="0"/>
        <w:spacing w:before="240" w:after="0"/>
        <w:rPr>
          <w:iCs/>
        </w:rPr>
      </w:pPr>
      <w:r>
        <w:rPr>
          <w:b/>
          <w:iCs/>
          <w:u w:val="single"/>
        </w:rPr>
        <w:t>Apre/Chiude l’area di ricerca</w:t>
      </w:r>
      <w:r>
        <w:rPr>
          <w:b/>
          <w:iCs/>
        </w:rPr>
        <w:t xml:space="preserve"> </w:t>
      </w:r>
      <w:r>
        <w:rPr>
          <w:bCs/>
          <w:iCs/>
        </w:rPr>
        <w:t>per accedere all’area di filtro che consente all’utente di effettuare ricerche, in base all’Oggetto e al Registro di Sistema;</w:t>
      </w:r>
    </w:p>
    <w:p w14:paraId="08FDF3AC" w14:textId="77777777" w:rsidR="00C217EC" w:rsidRDefault="00C217EC" w:rsidP="00C217EC">
      <w:pPr>
        <w:pStyle w:val="Paragrafoelenco"/>
        <w:numPr>
          <w:ilvl w:val="0"/>
          <w:numId w:val="84"/>
        </w:numPr>
        <w:autoSpaceDN w:val="0"/>
        <w:spacing w:before="240" w:after="200"/>
        <w:rPr>
          <w:iCs/>
        </w:rPr>
      </w:pPr>
      <w:r>
        <w:rPr>
          <w:b/>
          <w:iCs/>
          <w:u w:val="single"/>
        </w:rPr>
        <w:t>Stampa</w:t>
      </w:r>
      <w:r>
        <w:rPr>
          <w:b/>
          <w:iCs/>
        </w:rPr>
        <w:t xml:space="preserve"> </w:t>
      </w:r>
      <w:r>
        <w:rPr>
          <w:bCs/>
          <w:iCs/>
        </w:rPr>
        <w:t>per stampare la lista delle consultazioni visualizzate in tabella;</w:t>
      </w:r>
    </w:p>
    <w:p w14:paraId="1179B773" w14:textId="77777777" w:rsidR="00C217EC" w:rsidRDefault="00C217EC" w:rsidP="00C217EC">
      <w:pPr>
        <w:pStyle w:val="Paragrafoelenco"/>
        <w:numPr>
          <w:ilvl w:val="0"/>
          <w:numId w:val="84"/>
        </w:numPr>
        <w:autoSpaceDE w:val="0"/>
        <w:autoSpaceDN w:val="0"/>
        <w:adjustRightInd w:val="0"/>
        <w:spacing w:before="0" w:after="90"/>
        <w:rPr>
          <w:bCs/>
          <w:iCs/>
        </w:rPr>
      </w:pPr>
      <w:r>
        <w:rPr>
          <w:b/>
          <w:iCs/>
          <w:u w:val="single"/>
        </w:rPr>
        <w:t xml:space="preserve">Esporta in </w:t>
      </w:r>
      <w:proofErr w:type="spellStart"/>
      <w:r>
        <w:rPr>
          <w:b/>
          <w:iCs/>
          <w:u w:val="single"/>
        </w:rPr>
        <w:t>xls</w:t>
      </w:r>
      <w:proofErr w:type="spellEnd"/>
      <w:r>
        <w:rPr>
          <w:b/>
          <w:iCs/>
        </w:rPr>
        <w:t xml:space="preserve"> </w:t>
      </w:r>
      <w:r>
        <w:rPr>
          <w:bCs/>
          <w:iCs/>
        </w:rPr>
        <w:t xml:space="preserve">per esportare la lista delle consultazioni in tabella in formato Excel; </w:t>
      </w:r>
    </w:p>
    <w:p w14:paraId="057F5F78" w14:textId="77777777" w:rsidR="00C217EC" w:rsidRPr="00415962" w:rsidRDefault="00C217EC" w:rsidP="00C217EC">
      <w:pPr>
        <w:pStyle w:val="Paragrafoelenco"/>
        <w:numPr>
          <w:ilvl w:val="0"/>
          <w:numId w:val="84"/>
        </w:numPr>
        <w:autoSpaceDE w:val="0"/>
        <w:autoSpaceDN w:val="0"/>
        <w:adjustRightInd w:val="0"/>
        <w:spacing w:before="0" w:after="0"/>
        <w:rPr>
          <w:b/>
          <w:iCs/>
        </w:rPr>
      </w:pPr>
      <w:r>
        <w:rPr>
          <w:b/>
          <w:iCs/>
          <w:u w:val="single"/>
        </w:rPr>
        <w:t>Bandi Scaduti</w:t>
      </w:r>
      <w:r>
        <w:rPr>
          <w:bCs/>
          <w:iCs/>
        </w:rPr>
        <w:t xml:space="preserve"> per visualizzare la lista delle consultazioni scadute.</w:t>
      </w:r>
    </w:p>
    <w:p w14:paraId="70C9AE7E" w14:textId="77777777" w:rsidR="00415962" w:rsidRDefault="00415962" w:rsidP="00415962">
      <w:pPr>
        <w:pStyle w:val="Paragrafoelenco"/>
        <w:autoSpaceDE w:val="0"/>
        <w:autoSpaceDN w:val="0"/>
        <w:adjustRightInd w:val="0"/>
        <w:spacing w:before="0" w:after="0"/>
        <w:ind w:left="1080"/>
        <w:rPr>
          <w:b/>
          <w:iCs/>
        </w:rPr>
      </w:pPr>
    </w:p>
    <w:p w14:paraId="640C7607" w14:textId="77777777" w:rsidR="00644AA5" w:rsidRDefault="00C217EC" w:rsidP="00644AA5">
      <w:pPr>
        <w:keepNext/>
      </w:pPr>
      <w:r w:rsidRPr="00D14C76">
        <w:rPr>
          <w:rFonts w:cs="Arial"/>
          <w:noProof/>
        </w:rPr>
        <w:drawing>
          <wp:inline distT="0" distB="0" distL="0" distR="0" wp14:anchorId="37EC55D3" wp14:editId="26DBDD71">
            <wp:extent cx="6116320" cy="1289050"/>
            <wp:effectExtent l="19050" t="19050" r="17780" b="25400"/>
            <wp:docPr id="1279919572" name="Immagine 1279919572" descr="Immagine che contiene testo, Carattere, linea,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5446241" name="Immagine 1" descr="Immagine che contiene testo, Carattere, linea, numero&#10;&#10;Descrizione generata automaticamente"/>
                    <pic:cNvPicPr/>
                  </pic:nvPicPr>
                  <pic:blipFill>
                    <a:blip r:embed="rId12"/>
                    <a:stretch>
                      <a:fillRect/>
                    </a:stretch>
                  </pic:blipFill>
                  <pic:spPr>
                    <a:xfrm>
                      <a:off x="0" y="0"/>
                      <a:ext cx="6116320" cy="1289050"/>
                    </a:xfrm>
                    <a:prstGeom prst="rect">
                      <a:avLst/>
                    </a:prstGeom>
                    <a:ln>
                      <a:solidFill>
                        <a:srgbClr val="00B0F0"/>
                      </a:solidFill>
                    </a:ln>
                  </pic:spPr>
                </pic:pic>
              </a:graphicData>
            </a:graphic>
          </wp:inline>
        </w:drawing>
      </w:r>
    </w:p>
    <w:p w14:paraId="4CCDEC82" w14:textId="0664CCCA" w:rsidR="00D14C76" w:rsidRDefault="00644AA5" w:rsidP="00644AA5">
      <w:pPr>
        <w:pStyle w:val="Didascalia"/>
        <w:jc w:val="center"/>
        <w:rPr>
          <w:rFonts w:cs="Arial"/>
        </w:rPr>
      </w:pPr>
      <w:bookmarkStart w:id="5" w:name="_Toc151456900"/>
      <w:r>
        <w:t xml:space="preserve">Figura </w:t>
      </w:r>
      <w:fldSimple w:instr=" SEQ Figura \* ARABIC ">
        <w:r w:rsidR="00415962">
          <w:rPr>
            <w:noProof/>
          </w:rPr>
          <w:t>2</w:t>
        </w:r>
      </w:fldSimple>
      <w:r>
        <w:t xml:space="preserve"> - Consultazioni pubblicate</w:t>
      </w:r>
      <w:bookmarkEnd w:id="5"/>
    </w:p>
    <w:p w14:paraId="2E6D0749" w14:textId="77777777" w:rsidR="00D14C76" w:rsidRDefault="00D14C76" w:rsidP="0010269D">
      <w:pPr>
        <w:rPr>
          <w:rFonts w:cs="Arial"/>
        </w:rPr>
      </w:pPr>
    </w:p>
    <w:p w14:paraId="609D4815" w14:textId="77777777" w:rsidR="00644AA5" w:rsidRDefault="00644AA5" w:rsidP="00644AA5">
      <w:pPr>
        <w:rPr>
          <w:rFonts w:asciiTheme="majorHAnsi" w:hAnsiTheme="majorHAnsi"/>
        </w:rPr>
      </w:pPr>
      <w:r>
        <w:t>Nell’area sottostante, verrà mostrata una tabella in cui saranno visibili – se presenti – tutte le consultazioni pubblicate, non ancora scadute ed ordinate per data di scadenza, con le seguenti informazioni di base:</w:t>
      </w:r>
    </w:p>
    <w:p w14:paraId="0CE32599" w14:textId="77777777" w:rsidR="00644AA5" w:rsidRPr="00644AA5" w:rsidRDefault="00644AA5" w:rsidP="00644AA5">
      <w:pPr>
        <w:pStyle w:val="Puntato2"/>
        <w:spacing w:line="240" w:lineRule="auto"/>
        <w:rPr>
          <w:rFonts w:ascii="Arial" w:hAnsi="Arial" w:cs="Arial"/>
          <w:sz w:val="22"/>
          <w:szCs w:val="22"/>
        </w:rPr>
      </w:pPr>
      <w:r w:rsidRPr="00644AA5">
        <w:rPr>
          <w:rFonts w:ascii="Arial" w:hAnsi="Arial" w:cs="Arial"/>
          <w:b/>
          <w:bCs/>
          <w:sz w:val="22"/>
          <w:szCs w:val="22"/>
          <w:u w:val="single"/>
        </w:rPr>
        <w:t>Oggetto</w:t>
      </w:r>
      <w:r w:rsidRPr="00644AA5">
        <w:rPr>
          <w:rFonts w:ascii="Arial" w:hAnsi="Arial" w:cs="Arial"/>
          <w:sz w:val="22"/>
          <w:szCs w:val="22"/>
        </w:rPr>
        <w:t>: indica la descrizione dell’oggetto della consultazione. Viene inoltre data evidenza di eventuali variazioni in corso relativamente all’eventuale rettifica della stessa. Nel dettaglio:</w:t>
      </w:r>
    </w:p>
    <w:p w14:paraId="01261B81" w14:textId="77777777" w:rsidR="00644AA5" w:rsidRPr="00644AA5" w:rsidRDefault="00644AA5" w:rsidP="00644AA5">
      <w:pPr>
        <w:pStyle w:val="Puntato2"/>
        <w:numPr>
          <w:ilvl w:val="0"/>
          <w:numId w:val="0"/>
        </w:numPr>
        <w:spacing w:line="240" w:lineRule="auto"/>
        <w:ind w:left="720"/>
        <w:rPr>
          <w:rFonts w:ascii="Arial" w:hAnsi="Arial" w:cs="Arial"/>
          <w:sz w:val="22"/>
          <w:szCs w:val="22"/>
        </w:rPr>
      </w:pPr>
      <w:r w:rsidRPr="00644AA5">
        <w:rPr>
          <w:rFonts w:ascii="Arial" w:hAnsi="Arial" w:cs="Arial"/>
          <w:b/>
          <w:bCs/>
          <w:i/>
          <w:iCs/>
          <w:sz w:val="22"/>
          <w:szCs w:val="22"/>
        </w:rPr>
        <w:t>Bando In Rettifica</w:t>
      </w:r>
      <w:r w:rsidRPr="00644AA5">
        <w:rPr>
          <w:rFonts w:ascii="Arial" w:hAnsi="Arial" w:cs="Arial"/>
          <w:sz w:val="22"/>
          <w:szCs w:val="22"/>
        </w:rPr>
        <w:t xml:space="preserve"> vuol dire che la consultazione sta subendo variazioni, pertanto, all’Operatore Economico verrà momentaneamente inibito l’accesso al documento di presentazione della risposta. (Il comando Partecipa non sarà visibile):</w:t>
      </w:r>
    </w:p>
    <w:p w14:paraId="2DF9CAD4" w14:textId="77777777" w:rsidR="00644AA5" w:rsidRPr="00644AA5" w:rsidRDefault="00644AA5" w:rsidP="00644AA5">
      <w:pPr>
        <w:pStyle w:val="Puntato2"/>
        <w:numPr>
          <w:ilvl w:val="0"/>
          <w:numId w:val="0"/>
        </w:numPr>
        <w:spacing w:line="240" w:lineRule="auto"/>
        <w:ind w:left="720"/>
        <w:rPr>
          <w:rFonts w:ascii="Arial" w:hAnsi="Arial" w:cs="Arial"/>
          <w:sz w:val="22"/>
          <w:szCs w:val="22"/>
        </w:rPr>
      </w:pPr>
      <w:r w:rsidRPr="00644AA5">
        <w:rPr>
          <w:rFonts w:ascii="Arial" w:hAnsi="Arial" w:cs="Arial"/>
          <w:b/>
          <w:bCs/>
          <w:i/>
          <w:iCs/>
          <w:sz w:val="22"/>
          <w:szCs w:val="22"/>
        </w:rPr>
        <w:t>Bando Rettificato</w:t>
      </w:r>
      <w:r w:rsidRPr="00644AA5">
        <w:rPr>
          <w:rFonts w:ascii="Arial" w:hAnsi="Arial" w:cs="Arial"/>
          <w:sz w:val="22"/>
          <w:szCs w:val="22"/>
        </w:rPr>
        <w:t xml:space="preserve"> vuol dire che la consultazione è stata modificata ed è possibile presentare risposta. Sul dettaglio del Bando Rettificato, verranno rese note le motivazioni in un’apposita sezione. </w:t>
      </w:r>
    </w:p>
    <w:p w14:paraId="62E6EBE0" w14:textId="77777777" w:rsidR="00644AA5" w:rsidRPr="00644AA5" w:rsidRDefault="00644AA5" w:rsidP="00644AA5">
      <w:pPr>
        <w:pStyle w:val="Puntato2"/>
        <w:spacing w:line="240" w:lineRule="auto"/>
        <w:rPr>
          <w:rFonts w:ascii="Arial" w:hAnsi="Arial" w:cs="Arial"/>
          <w:sz w:val="22"/>
          <w:szCs w:val="22"/>
        </w:rPr>
      </w:pPr>
      <w:r w:rsidRPr="00644AA5">
        <w:rPr>
          <w:rFonts w:ascii="Arial" w:hAnsi="Arial" w:cs="Arial"/>
          <w:b/>
          <w:bCs/>
          <w:sz w:val="22"/>
          <w:szCs w:val="22"/>
          <w:u w:val="single"/>
        </w:rPr>
        <w:t>Ente Appaltante</w:t>
      </w:r>
      <w:r w:rsidRPr="00644AA5">
        <w:rPr>
          <w:rFonts w:ascii="Arial" w:hAnsi="Arial" w:cs="Arial"/>
          <w:sz w:val="22"/>
          <w:szCs w:val="22"/>
        </w:rPr>
        <w:t>: Ente che ha pubblicato il bando;</w:t>
      </w:r>
    </w:p>
    <w:p w14:paraId="4FF3D2F1" w14:textId="77777777" w:rsidR="00644AA5" w:rsidRPr="00644AA5" w:rsidRDefault="00644AA5" w:rsidP="00644AA5">
      <w:pPr>
        <w:pStyle w:val="Puntato2"/>
        <w:spacing w:line="240" w:lineRule="auto"/>
        <w:rPr>
          <w:rFonts w:ascii="Arial" w:hAnsi="Arial" w:cs="Arial"/>
          <w:sz w:val="22"/>
          <w:szCs w:val="22"/>
        </w:rPr>
      </w:pPr>
      <w:r w:rsidRPr="00644AA5">
        <w:rPr>
          <w:rFonts w:ascii="Arial" w:hAnsi="Arial" w:cs="Arial"/>
          <w:b/>
          <w:bCs/>
          <w:sz w:val="22"/>
          <w:szCs w:val="22"/>
          <w:u w:val="single"/>
        </w:rPr>
        <w:t>Scadenza</w:t>
      </w:r>
      <w:r w:rsidRPr="00644AA5">
        <w:rPr>
          <w:rFonts w:ascii="Arial" w:hAnsi="Arial" w:cs="Arial"/>
          <w:sz w:val="22"/>
          <w:szCs w:val="22"/>
        </w:rPr>
        <w:t>: data entro la quale presentare risposta;</w:t>
      </w:r>
    </w:p>
    <w:p w14:paraId="57F0528C" w14:textId="77777777" w:rsidR="00644AA5" w:rsidRPr="00644AA5" w:rsidRDefault="00644AA5" w:rsidP="00644AA5">
      <w:pPr>
        <w:pStyle w:val="Puntato2"/>
        <w:spacing w:line="240" w:lineRule="auto"/>
        <w:rPr>
          <w:rFonts w:ascii="Arial" w:hAnsi="Arial" w:cs="Arial"/>
          <w:sz w:val="22"/>
          <w:szCs w:val="22"/>
        </w:rPr>
      </w:pPr>
      <w:r w:rsidRPr="00644AA5">
        <w:rPr>
          <w:rFonts w:ascii="Arial" w:hAnsi="Arial" w:cs="Arial"/>
          <w:b/>
          <w:bCs/>
          <w:sz w:val="22"/>
          <w:szCs w:val="22"/>
          <w:u w:val="single"/>
        </w:rPr>
        <w:t>Registro di Sistema</w:t>
      </w:r>
      <w:r w:rsidRPr="00644AA5">
        <w:rPr>
          <w:rFonts w:ascii="Arial" w:hAnsi="Arial" w:cs="Arial"/>
          <w:sz w:val="22"/>
          <w:szCs w:val="22"/>
        </w:rPr>
        <w:t>: registro di sistema della consultazione;</w:t>
      </w:r>
    </w:p>
    <w:p w14:paraId="399BAD63" w14:textId="77777777" w:rsidR="00644AA5" w:rsidRPr="00644AA5" w:rsidRDefault="00644AA5" w:rsidP="00644AA5">
      <w:pPr>
        <w:pStyle w:val="Puntato2"/>
        <w:spacing w:line="240" w:lineRule="auto"/>
        <w:rPr>
          <w:rFonts w:ascii="Arial" w:hAnsi="Arial" w:cs="Arial"/>
          <w:sz w:val="22"/>
          <w:szCs w:val="22"/>
        </w:rPr>
      </w:pPr>
      <w:r w:rsidRPr="00644AA5">
        <w:rPr>
          <w:rFonts w:ascii="Arial" w:hAnsi="Arial" w:cs="Arial"/>
          <w:b/>
          <w:bCs/>
          <w:sz w:val="22"/>
          <w:szCs w:val="22"/>
          <w:u w:val="single"/>
        </w:rPr>
        <w:t>Dettaglio</w:t>
      </w:r>
      <w:r w:rsidRPr="00644AA5">
        <w:rPr>
          <w:rFonts w:ascii="Arial" w:hAnsi="Arial" w:cs="Arial"/>
          <w:sz w:val="22"/>
          <w:szCs w:val="22"/>
        </w:rPr>
        <w:t>: per accedere al dettaglio del Bando attraverso il comando</w:t>
      </w:r>
      <w:r w:rsidRPr="00644AA5">
        <w:rPr>
          <w:rFonts w:ascii="Arial" w:hAnsi="Arial" w:cs="Arial"/>
          <w:noProof/>
          <w:sz w:val="22"/>
          <w:szCs w:val="22"/>
        </w:rPr>
        <w:t xml:space="preserve"> </w:t>
      </w:r>
      <w:proofErr w:type="gramStart"/>
      <w:r w:rsidRPr="00644AA5">
        <w:rPr>
          <w:rFonts w:ascii="Arial" w:hAnsi="Arial" w:cs="Arial"/>
          <w:b/>
          <w:bCs/>
          <w:i/>
          <w:iCs/>
          <w:noProof/>
          <w:sz w:val="22"/>
          <w:szCs w:val="22"/>
        </w:rPr>
        <w:t>Vedi</w:t>
      </w:r>
      <w:r w:rsidRPr="00644AA5">
        <w:rPr>
          <w:rFonts w:ascii="Arial" w:hAnsi="Arial" w:cs="Arial"/>
          <w:sz w:val="22"/>
          <w:szCs w:val="22"/>
        </w:rPr>
        <w:t xml:space="preserve"> ;</w:t>
      </w:r>
      <w:proofErr w:type="gramEnd"/>
    </w:p>
    <w:p w14:paraId="2457715A" w14:textId="77777777" w:rsidR="00644AA5" w:rsidRPr="00644AA5" w:rsidRDefault="00644AA5" w:rsidP="00644AA5">
      <w:pPr>
        <w:pStyle w:val="Puntato2"/>
        <w:spacing w:line="240" w:lineRule="auto"/>
      </w:pPr>
      <w:r w:rsidRPr="00644AA5">
        <w:rPr>
          <w:rFonts w:ascii="Arial" w:hAnsi="Arial" w:cs="Arial"/>
          <w:b/>
          <w:bCs/>
          <w:sz w:val="22"/>
          <w:szCs w:val="22"/>
          <w:u w:val="single"/>
        </w:rPr>
        <w:t>Esiti/Pubblicazioni</w:t>
      </w:r>
      <w:r w:rsidRPr="00644AA5">
        <w:rPr>
          <w:rFonts w:ascii="Arial" w:hAnsi="Arial" w:cs="Arial"/>
          <w:sz w:val="22"/>
          <w:szCs w:val="22"/>
        </w:rPr>
        <w:t>: per visualizzare i documenti inerenti agli adempimenti informativi relativi alla consultazione</w:t>
      </w:r>
      <w:r>
        <w:t xml:space="preserve"> </w:t>
      </w:r>
      <w:r w:rsidRPr="00644AA5">
        <w:rPr>
          <w:rFonts w:ascii="Arial" w:hAnsi="Arial" w:cs="Arial"/>
          <w:sz w:val="22"/>
          <w:szCs w:val="22"/>
        </w:rPr>
        <w:t>pubblicata, attraverso il comando</w:t>
      </w:r>
      <w:r w:rsidRPr="00644AA5">
        <w:rPr>
          <w:rFonts w:ascii="Arial" w:hAnsi="Arial" w:cs="Arial"/>
          <w:noProof/>
          <w:sz w:val="22"/>
          <w:szCs w:val="22"/>
        </w:rPr>
        <w:t xml:space="preserve"> </w:t>
      </w:r>
      <w:proofErr w:type="gramStart"/>
      <w:r w:rsidRPr="00644AA5">
        <w:rPr>
          <w:rFonts w:ascii="Arial" w:hAnsi="Arial" w:cs="Arial"/>
          <w:b/>
          <w:bCs/>
          <w:i/>
          <w:iCs/>
          <w:noProof/>
          <w:sz w:val="22"/>
          <w:szCs w:val="22"/>
        </w:rPr>
        <w:t>Vedi</w:t>
      </w:r>
      <w:r w:rsidRPr="00644AA5">
        <w:rPr>
          <w:rFonts w:ascii="Arial" w:hAnsi="Arial" w:cs="Arial"/>
          <w:sz w:val="22"/>
          <w:szCs w:val="22"/>
        </w:rPr>
        <w:t xml:space="preserve"> .</w:t>
      </w:r>
      <w:proofErr w:type="gramEnd"/>
    </w:p>
    <w:p w14:paraId="2B20798A" w14:textId="77777777" w:rsidR="00644AA5" w:rsidRDefault="00644AA5" w:rsidP="00644AA5">
      <w:pPr>
        <w:pStyle w:val="Puntato2"/>
        <w:numPr>
          <w:ilvl w:val="0"/>
          <w:numId w:val="0"/>
        </w:numPr>
        <w:spacing w:line="240" w:lineRule="auto"/>
      </w:pPr>
    </w:p>
    <w:p w14:paraId="76235370" w14:textId="77777777" w:rsidR="00644AA5" w:rsidRDefault="00644AA5" w:rsidP="00644AA5">
      <w:pPr>
        <w:rPr>
          <w:rFonts w:asciiTheme="majorHAnsi" w:hAnsiTheme="majorHAnsi"/>
          <w:lang w:eastAsia="it-IT"/>
        </w:rPr>
      </w:pPr>
      <w:r>
        <w:lastRenderedPageBreak/>
        <w:t xml:space="preserve">Verrà mostrata una schermata con l’evidenza di tutte le informazioni e gli elementi necessari </w:t>
      </w:r>
      <w:r>
        <w:rPr>
          <w:lang w:eastAsia="it-IT"/>
        </w:rPr>
        <w:t xml:space="preserve">all’Operatore Economico per presentare correttamente la propria risposta: </w:t>
      </w:r>
    </w:p>
    <w:p w14:paraId="4444ED44" w14:textId="77777777" w:rsidR="00644AA5" w:rsidRDefault="00644AA5" w:rsidP="00C017D4">
      <w:pPr>
        <w:pStyle w:val="Puntato2"/>
        <w:spacing w:line="240" w:lineRule="auto"/>
        <w:rPr>
          <w:lang w:eastAsia="en-US"/>
        </w:rPr>
      </w:pPr>
      <w:r>
        <w:rPr>
          <w:b/>
          <w:bCs/>
          <w:u w:val="single"/>
        </w:rPr>
        <w:t>Oggetto</w:t>
      </w:r>
      <w:r>
        <w:t>: descrizione breve della consultazione;</w:t>
      </w:r>
    </w:p>
    <w:p w14:paraId="234F3407" w14:textId="77777777" w:rsidR="00644AA5" w:rsidRDefault="00644AA5" w:rsidP="00C017D4">
      <w:pPr>
        <w:pStyle w:val="Puntato2"/>
        <w:spacing w:line="240" w:lineRule="auto"/>
      </w:pPr>
      <w:r>
        <w:rPr>
          <w:b/>
          <w:bCs/>
          <w:u w:val="single"/>
        </w:rPr>
        <w:t>Incaricato</w:t>
      </w:r>
      <w:r>
        <w:t xml:space="preserve">: ovvero il responsabile del procedimento; </w:t>
      </w:r>
    </w:p>
    <w:p w14:paraId="308BC0B8" w14:textId="77777777" w:rsidR="00644AA5" w:rsidRDefault="00644AA5" w:rsidP="00C017D4">
      <w:pPr>
        <w:pStyle w:val="Puntato2"/>
        <w:spacing w:line="240" w:lineRule="auto"/>
      </w:pPr>
      <w:r>
        <w:rPr>
          <w:b/>
          <w:bCs/>
          <w:u w:val="single"/>
        </w:rPr>
        <w:t>Termine Richiesta Quesiti</w:t>
      </w:r>
      <w:r>
        <w:t>: l’Operatore Economico può inviare un quesito direttamente alla stazione appaltante entro la data indicata;</w:t>
      </w:r>
    </w:p>
    <w:p w14:paraId="7C6D13F4" w14:textId="77777777" w:rsidR="00644AA5" w:rsidRDefault="00644AA5" w:rsidP="00C017D4">
      <w:pPr>
        <w:pStyle w:val="Puntato2"/>
        <w:spacing w:line="240" w:lineRule="auto"/>
      </w:pPr>
      <w:r>
        <w:rPr>
          <w:b/>
          <w:bCs/>
          <w:u w:val="single"/>
        </w:rPr>
        <w:t>Motivazione Appalto Verde</w:t>
      </w:r>
      <w:r>
        <w:rPr>
          <w:u w:val="single"/>
        </w:rPr>
        <w:t xml:space="preserve"> </w:t>
      </w:r>
      <w:r>
        <w:t xml:space="preserve">se presente; </w:t>
      </w:r>
    </w:p>
    <w:p w14:paraId="7FA371EC" w14:textId="77777777" w:rsidR="00644AA5" w:rsidRDefault="00644AA5" w:rsidP="00C017D4">
      <w:pPr>
        <w:pStyle w:val="Puntato2"/>
        <w:spacing w:line="240" w:lineRule="auto"/>
      </w:pPr>
      <w:r>
        <w:rPr>
          <w:b/>
          <w:bCs/>
          <w:u w:val="single"/>
        </w:rPr>
        <w:t>Motivazione Appalto Sociale</w:t>
      </w:r>
      <w:r>
        <w:rPr>
          <w:u w:val="single"/>
        </w:rPr>
        <w:t xml:space="preserve"> </w:t>
      </w:r>
      <w:r>
        <w:t xml:space="preserve">se presente; </w:t>
      </w:r>
    </w:p>
    <w:p w14:paraId="3C56555C" w14:textId="77777777" w:rsidR="00644AA5" w:rsidRDefault="00644AA5" w:rsidP="00C017D4">
      <w:pPr>
        <w:pStyle w:val="Puntato2"/>
        <w:spacing w:line="240" w:lineRule="auto"/>
      </w:pPr>
      <w:r>
        <w:rPr>
          <w:b/>
          <w:bCs/>
          <w:u w:val="single"/>
        </w:rPr>
        <w:t>Presentare Le Risposte entro il</w:t>
      </w:r>
      <w:r>
        <w:t>: il sistema permetterà di inviare le risposte entro e non oltre la data/ora indicata. (Anche se la risposta è in fase di compilazione, superata l’ora indicata l’invio verrà disabilitato e non sarà più possibile inoltrarla);</w:t>
      </w:r>
    </w:p>
    <w:p w14:paraId="5715702E" w14:textId="77777777" w:rsidR="00644AA5" w:rsidRDefault="00644AA5" w:rsidP="00C017D4">
      <w:pPr>
        <w:pStyle w:val="Puntato2"/>
        <w:spacing w:line="240" w:lineRule="auto"/>
      </w:pPr>
      <w:r>
        <w:rPr>
          <w:b/>
          <w:bCs/>
          <w:u w:val="single"/>
        </w:rPr>
        <w:t>Documentazione</w:t>
      </w:r>
      <w:r>
        <w:t>: tutti i documenti caricati dalla stazione Appaltante negli Atti della consultazione (es: avvisi, modelli per le dichiarazioni, ecc.);</w:t>
      </w:r>
    </w:p>
    <w:p w14:paraId="0BFC3C9E" w14:textId="0C7D93C9" w:rsidR="00644AA5" w:rsidRDefault="00644AA5" w:rsidP="00C017D4">
      <w:pPr>
        <w:pStyle w:val="Puntato2"/>
        <w:spacing w:line="240" w:lineRule="auto"/>
      </w:pPr>
      <w:r>
        <w:rPr>
          <w:b/>
          <w:bCs/>
          <w:u w:val="single"/>
        </w:rPr>
        <w:t>Note</w:t>
      </w:r>
      <w:r>
        <w:t xml:space="preserve">: Eventuali note per l’operatore economico. </w:t>
      </w:r>
    </w:p>
    <w:p w14:paraId="6DE7C1FE" w14:textId="77777777" w:rsidR="00644AA5" w:rsidRDefault="00644AA5" w:rsidP="00644AA5">
      <w:r>
        <w:t xml:space="preserve">In particolare, per partecipare alla consultazione, cliccare sul comando </w:t>
      </w:r>
      <w:r>
        <w:rPr>
          <w:b/>
          <w:bCs/>
          <w:i/>
          <w:iCs/>
          <w:noProof/>
        </w:rPr>
        <w:t>Partecipa</w:t>
      </w:r>
      <w:r>
        <w:t>;</w:t>
      </w:r>
    </w:p>
    <w:p w14:paraId="48363AA0" w14:textId="77777777" w:rsidR="00644AA5" w:rsidRDefault="00644AA5" w:rsidP="00644AA5">
      <w:pPr>
        <w:keepNext/>
      </w:pPr>
      <w:r w:rsidRPr="00D14C76">
        <w:rPr>
          <w:rFonts w:cs="Arial"/>
          <w:noProof/>
        </w:rPr>
        <w:drawing>
          <wp:inline distT="0" distB="0" distL="0" distR="0" wp14:anchorId="2FE2F2D4" wp14:editId="5B3FA01B">
            <wp:extent cx="6116320" cy="2719070"/>
            <wp:effectExtent l="19050" t="19050" r="17780" b="24130"/>
            <wp:docPr id="941158439" name="Immagine 1" descr="Immagine che contiene testo, schermata, software,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158439" name="Immagine 1" descr="Immagine che contiene testo, schermata, software, Pagina Web&#10;&#10;Descrizione generata automaticamente"/>
                    <pic:cNvPicPr/>
                  </pic:nvPicPr>
                  <pic:blipFill>
                    <a:blip r:embed="rId13"/>
                    <a:stretch>
                      <a:fillRect/>
                    </a:stretch>
                  </pic:blipFill>
                  <pic:spPr>
                    <a:xfrm>
                      <a:off x="0" y="0"/>
                      <a:ext cx="6116320" cy="2719070"/>
                    </a:xfrm>
                    <a:prstGeom prst="rect">
                      <a:avLst/>
                    </a:prstGeom>
                    <a:ln>
                      <a:solidFill>
                        <a:srgbClr val="00B0F0"/>
                      </a:solidFill>
                    </a:ln>
                  </pic:spPr>
                </pic:pic>
              </a:graphicData>
            </a:graphic>
          </wp:inline>
        </w:drawing>
      </w:r>
    </w:p>
    <w:p w14:paraId="4300F346" w14:textId="4311C58A" w:rsidR="00644AA5" w:rsidRDefault="00644AA5" w:rsidP="00644AA5">
      <w:pPr>
        <w:pStyle w:val="Didascalia"/>
        <w:jc w:val="center"/>
        <w:rPr>
          <w:rFonts w:ascii="Verdana" w:hAnsi="Verdana"/>
        </w:rPr>
      </w:pPr>
      <w:bookmarkStart w:id="6" w:name="_Toc151456901"/>
      <w:r>
        <w:t xml:space="preserve">Figura </w:t>
      </w:r>
      <w:fldSimple w:instr=" SEQ Figura \* ARABIC ">
        <w:r w:rsidR="00415962">
          <w:rPr>
            <w:noProof/>
          </w:rPr>
          <w:t>3</w:t>
        </w:r>
      </w:fldSimple>
      <w:r>
        <w:t xml:space="preserve"> - Partecipa</w:t>
      </w:r>
      <w:bookmarkEnd w:id="6"/>
    </w:p>
    <w:p w14:paraId="6F0A23CF" w14:textId="77777777" w:rsidR="00644AA5" w:rsidRDefault="00644AA5" w:rsidP="00644AA5">
      <w:pPr>
        <w:rPr>
          <w:rFonts w:asciiTheme="majorHAnsi" w:hAnsiTheme="majorHAnsi"/>
        </w:rPr>
      </w:pPr>
      <w:r>
        <w:t xml:space="preserve">Per scaricare gli allegati del bando, cliccare sul comando </w:t>
      </w:r>
      <w:r>
        <w:rPr>
          <w:b/>
          <w:bCs/>
          <w:i/>
          <w:iCs/>
          <w:noProof/>
        </w:rPr>
        <w:t>Scarica Allegati</w:t>
      </w:r>
      <w:r>
        <w:t>.</w:t>
      </w:r>
    </w:p>
    <w:p w14:paraId="730CA3D2" w14:textId="77777777" w:rsidR="00644AA5" w:rsidRDefault="00644AA5" w:rsidP="00644AA5">
      <w:pPr>
        <w:rPr>
          <w:szCs w:val="23"/>
        </w:rPr>
      </w:pPr>
      <w:r>
        <w:t xml:space="preserve">Per inviare un quesito di tipo amministrativo, cliccare sul comando </w:t>
      </w:r>
      <w:r>
        <w:rPr>
          <w:b/>
          <w:bCs/>
          <w:i/>
          <w:iCs/>
        </w:rPr>
        <w:t>Per inviare un quesito sulla procedura clicca qui</w:t>
      </w:r>
      <w:r>
        <w:t xml:space="preserve"> posto al di sotto della tabella. Il comando resterà abilitato fino al termine previsto per l’invio dei quesiti.</w:t>
      </w:r>
    </w:p>
    <w:p w14:paraId="46F5B795" w14:textId="77777777" w:rsidR="00644AA5" w:rsidRDefault="00644AA5" w:rsidP="00644AA5">
      <w:r>
        <w:lastRenderedPageBreak/>
        <w:t xml:space="preserve">Nell'area </w:t>
      </w:r>
      <w:r>
        <w:rPr>
          <w:rStyle w:val="Enfasigrassetto"/>
        </w:rPr>
        <w:t>Chiarimenti</w:t>
      </w:r>
      <w:r>
        <w:t xml:space="preserve"> in fondo alla schermata, sarà possibile visualizzare eventuali risposte ai quesiti pubblicati dalla Stazione Appaltante.</w:t>
      </w:r>
    </w:p>
    <w:p w14:paraId="5B90B88D" w14:textId="5718B17E" w:rsidR="00644AA5" w:rsidRPr="00644AA5" w:rsidRDefault="00644AA5" w:rsidP="00644AA5">
      <w:pPr>
        <w:rPr>
          <w:rFonts w:cs="Arial"/>
        </w:rPr>
      </w:pPr>
      <w:r w:rsidRPr="00644AA5">
        <w:rPr>
          <w:rFonts w:cs="Arial"/>
        </w:rPr>
        <w:t xml:space="preserve">Il comando </w:t>
      </w:r>
      <w:r w:rsidR="00476416" w:rsidRPr="00644AA5">
        <w:rPr>
          <w:rFonts w:cs="Arial"/>
          <w:b/>
          <w:bCs/>
          <w:i/>
          <w:iCs/>
        </w:rPr>
        <w:t>Partecipa</w:t>
      </w:r>
      <w:r w:rsidRPr="00644AA5">
        <w:rPr>
          <w:rFonts w:cs="Arial"/>
        </w:rPr>
        <w:t xml:space="preserve"> non sarà abilitato nel caso in cui:</w:t>
      </w:r>
    </w:p>
    <w:p w14:paraId="5A04E8DD" w14:textId="77777777" w:rsidR="00644AA5" w:rsidRPr="00644AA5" w:rsidRDefault="00644AA5" w:rsidP="00644AA5">
      <w:pPr>
        <w:pStyle w:val="Puntato2"/>
        <w:spacing w:line="240" w:lineRule="auto"/>
        <w:rPr>
          <w:rFonts w:ascii="Arial" w:hAnsi="Arial" w:cs="Arial"/>
          <w:sz w:val="22"/>
          <w:szCs w:val="22"/>
        </w:rPr>
      </w:pPr>
      <w:r w:rsidRPr="00644AA5">
        <w:rPr>
          <w:rFonts w:ascii="Arial" w:hAnsi="Arial" w:cs="Arial"/>
          <w:sz w:val="22"/>
          <w:szCs w:val="22"/>
        </w:rPr>
        <w:t>la consultazione si trova al momento in rettifica;</w:t>
      </w:r>
    </w:p>
    <w:p w14:paraId="225300B2" w14:textId="2E21651F" w:rsidR="00D14C76" w:rsidRDefault="00644AA5" w:rsidP="00644AA5">
      <w:pPr>
        <w:pStyle w:val="Puntato2"/>
        <w:spacing w:line="240" w:lineRule="auto"/>
        <w:rPr>
          <w:rFonts w:ascii="Arial" w:hAnsi="Arial" w:cs="Arial"/>
          <w:sz w:val="22"/>
          <w:szCs w:val="22"/>
        </w:rPr>
      </w:pPr>
      <w:r w:rsidRPr="00644AA5">
        <w:rPr>
          <w:rFonts w:ascii="Arial" w:hAnsi="Arial" w:cs="Arial"/>
          <w:sz w:val="22"/>
          <w:szCs w:val="22"/>
        </w:rPr>
        <w:t>è stato raggiunto il termine di scadenza previsto per la presentazione delle risposte.</w:t>
      </w:r>
    </w:p>
    <w:p w14:paraId="01BC9E5A" w14:textId="77777777" w:rsidR="00644AA5" w:rsidRDefault="00644AA5" w:rsidP="00644AA5">
      <w:pPr>
        <w:pStyle w:val="Puntato2"/>
        <w:numPr>
          <w:ilvl w:val="0"/>
          <w:numId w:val="0"/>
        </w:numPr>
        <w:spacing w:line="240" w:lineRule="auto"/>
        <w:rPr>
          <w:rFonts w:ascii="Arial" w:hAnsi="Arial" w:cs="Arial"/>
          <w:sz w:val="22"/>
          <w:szCs w:val="22"/>
        </w:rPr>
      </w:pPr>
    </w:p>
    <w:p w14:paraId="5577F30A" w14:textId="462174AD" w:rsidR="00644AA5" w:rsidRPr="00644AA5" w:rsidRDefault="00644AA5" w:rsidP="00644AA5">
      <w:pPr>
        <w:pStyle w:val="Titolo1"/>
      </w:pPr>
      <w:bookmarkStart w:id="7" w:name="_Toc151456940"/>
      <w:r>
        <w:t>Compilazione risposta</w:t>
      </w:r>
      <w:bookmarkEnd w:id="7"/>
    </w:p>
    <w:p w14:paraId="4A37B305" w14:textId="77777777" w:rsidR="00D14C76" w:rsidRDefault="00D14C76" w:rsidP="0010269D">
      <w:pPr>
        <w:rPr>
          <w:rFonts w:cs="Arial"/>
        </w:rPr>
      </w:pPr>
    </w:p>
    <w:p w14:paraId="4CE986D7" w14:textId="77777777" w:rsidR="00644AA5" w:rsidRDefault="00644AA5" w:rsidP="00644AA5">
      <w:pPr>
        <w:rPr>
          <w:rFonts w:asciiTheme="majorHAnsi" w:hAnsiTheme="majorHAnsi"/>
        </w:rPr>
      </w:pPr>
      <w:r>
        <w:rPr>
          <w:rFonts w:cs="Arial"/>
        </w:rPr>
        <w:t xml:space="preserve">In </w:t>
      </w:r>
      <w:r>
        <w:t>alto alla schermata del documento è presente una toolbar con una serie di comandi per la gestione della risposta:</w:t>
      </w:r>
    </w:p>
    <w:p w14:paraId="35E6BCF3" w14:textId="77777777" w:rsidR="00644AA5" w:rsidRPr="00644AA5" w:rsidRDefault="00644AA5" w:rsidP="00644AA5">
      <w:pPr>
        <w:pStyle w:val="Puntato2"/>
        <w:spacing w:line="240" w:lineRule="auto"/>
        <w:rPr>
          <w:rFonts w:ascii="Arial" w:hAnsi="Arial" w:cs="Arial"/>
          <w:i/>
          <w:sz w:val="22"/>
          <w:szCs w:val="22"/>
        </w:rPr>
      </w:pPr>
      <w:r w:rsidRPr="00644AA5">
        <w:rPr>
          <w:rFonts w:ascii="Arial" w:hAnsi="Arial" w:cs="Arial"/>
          <w:b/>
          <w:bCs/>
          <w:sz w:val="22"/>
          <w:szCs w:val="22"/>
          <w:u w:val="single"/>
        </w:rPr>
        <w:t>Salva</w:t>
      </w:r>
      <w:r w:rsidRPr="00644AA5">
        <w:rPr>
          <w:rFonts w:ascii="Arial" w:hAnsi="Arial" w:cs="Arial"/>
          <w:sz w:val="22"/>
          <w:szCs w:val="22"/>
        </w:rPr>
        <w:t xml:space="preserve"> permette di salvare in bozza la risposta, consentendo all’Operatore Economico di compilare il documento in più fasi;</w:t>
      </w:r>
    </w:p>
    <w:p w14:paraId="6FEB7DC2" w14:textId="77777777" w:rsidR="00644AA5" w:rsidRPr="00644AA5" w:rsidRDefault="00644AA5" w:rsidP="00644AA5">
      <w:pPr>
        <w:pStyle w:val="Puntato2"/>
        <w:spacing w:line="240" w:lineRule="auto"/>
        <w:rPr>
          <w:rFonts w:ascii="Arial" w:hAnsi="Arial" w:cs="Arial"/>
          <w:i/>
          <w:sz w:val="22"/>
          <w:szCs w:val="22"/>
        </w:rPr>
      </w:pPr>
      <w:r w:rsidRPr="00644AA5">
        <w:rPr>
          <w:rFonts w:ascii="Arial" w:hAnsi="Arial" w:cs="Arial"/>
          <w:b/>
          <w:bCs/>
          <w:sz w:val="22"/>
          <w:szCs w:val="22"/>
          <w:u w:val="single"/>
        </w:rPr>
        <w:t>Invio</w:t>
      </w:r>
      <w:r w:rsidRPr="00644AA5">
        <w:rPr>
          <w:rFonts w:ascii="Arial" w:hAnsi="Arial" w:cs="Arial"/>
          <w:sz w:val="22"/>
          <w:szCs w:val="22"/>
        </w:rPr>
        <w:t xml:space="preserve"> per inoltrare la propria risposta all’Ente Appaltante;</w:t>
      </w:r>
    </w:p>
    <w:p w14:paraId="38446042" w14:textId="77777777" w:rsidR="00644AA5" w:rsidRPr="00644AA5" w:rsidRDefault="00644AA5" w:rsidP="00644AA5">
      <w:pPr>
        <w:pStyle w:val="Puntato2"/>
        <w:spacing w:line="240" w:lineRule="auto"/>
        <w:rPr>
          <w:rFonts w:ascii="Arial" w:hAnsi="Arial" w:cs="Arial"/>
          <w:i/>
          <w:sz w:val="22"/>
          <w:szCs w:val="22"/>
        </w:rPr>
      </w:pPr>
      <w:r w:rsidRPr="00644AA5">
        <w:rPr>
          <w:rFonts w:ascii="Arial" w:hAnsi="Arial" w:cs="Arial"/>
          <w:b/>
          <w:bCs/>
          <w:sz w:val="22"/>
          <w:szCs w:val="22"/>
          <w:u w:val="single"/>
        </w:rPr>
        <w:t>Prendi In Carico</w:t>
      </w:r>
      <w:r w:rsidRPr="00644AA5">
        <w:rPr>
          <w:rFonts w:ascii="Arial" w:hAnsi="Arial" w:cs="Arial"/>
          <w:sz w:val="22"/>
          <w:szCs w:val="22"/>
        </w:rPr>
        <w:t xml:space="preserve"> per prendere in carico il documento e bloccarne la compilazione agli altri utenti abilitati alla gestione dell’Operatore Economico. </w:t>
      </w:r>
    </w:p>
    <w:p w14:paraId="322D834B" w14:textId="77777777" w:rsidR="00644AA5" w:rsidRPr="00644AA5" w:rsidRDefault="00644AA5" w:rsidP="00644AA5">
      <w:pPr>
        <w:pStyle w:val="Puntato2"/>
        <w:spacing w:line="240" w:lineRule="auto"/>
        <w:rPr>
          <w:rFonts w:ascii="Arial" w:hAnsi="Arial" w:cs="Arial"/>
          <w:i/>
          <w:sz w:val="22"/>
          <w:szCs w:val="22"/>
        </w:rPr>
      </w:pPr>
      <w:r w:rsidRPr="00644AA5">
        <w:rPr>
          <w:rFonts w:ascii="Arial" w:hAnsi="Arial" w:cs="Arial"/>
          <w:b/>
          <w:bCs/>
          <w:sz w:val="22"/>
          <w:szCs w:val="22"/>
          <w:u w:val="single"/>
        </w:rPr>
        <w:t>Rilascia</w:t>
      </w:r>
      <w:r w:rsidRPr="00644AA5">
        <w:rPr>
          <w:rFonts w:ascii="Arial" w:hAnsi="Arial" w:cs="Arial"/>
          <w:sz w:val="22"/>
          <w:szCs w:val="22"/>
        </w:rPr>
        <w:t xml:space="preserve"> rilasciare il documento e renderne disponibile la compilazione agli altri utenti abilitati alla gestione dell’Operatore Economico. </w:t>
      </w:r>
    </w:p>
    <w:p w14:paraId="17129A62" w14:textId="77777777" w:rsidR="00644AA5" w:rsidRPr="00644AA5" w:rsidRDefault="00644AA5" w:rsidP="00644AA5">
      <w:pPr>
        <w:pStyle w:val="Puntato2"/>
        <w:spacing w:line="240" w:lineRule="auto"/>
        <w:rPr>
          <w:rFonts w:ascii="Arial" w:hAnsi="Arial" w:cs="Arial"/>
          <w:i/>
          <w:sz w:val="22"/>
          <w:szCs w:val="22"/>
        </w:rPr>
      </w:pPr>
      <w:r w:rsidRPr="00644AA5">
        <w:rPr>
          <w:rFonts w:ascii="Arial" w:hAnsi="Arial" w:cs="Arial"/>
          <w:b/>
          <w:bCs/>
          <w:sz w:val="22"/>
          <w:szCs w:val="22"/>
          <w:u w:val="single"/>
        </w:rPr>
        <w:t xml:space="preserve">Assegna </w:t>
      </w:r>
      <w:proofErr w:type="gramStart"/>
      <w:r w:rsidRPr="00644AA5">
        <w:rPr>
          <w:rFonts w:ascii="Arial" w:hAnsi="Arial" w:cs="Arial"/>
          <w:b/>
          <w:bCs/>
          <w:sz w:val="22"/>
          <w:szCs w:val="22"/>
          <w:u w:val="single"/>
        </w:rPr>
        <w:t>a</w:t>
      </w:r>
      <w:r w:rsidRPr="00644AA5">
        <w:rPr>
          <w:rFonts w:ascii="Arial" w:hAnsi="Arial" w:cs="Arial"/>
          <w:sz w:val="22"/>
          <w:szCs w:val="22"/>
        </w:rPr>
        <w:t xml:space="preserve"> per</w:t>
      </w:r>
      <w:proofErr w:type="gramEnd"/>
      <w:r w:rsidRPr="00644AA5">
        <w:rPr>
          <w:rFonts w:ascii="Arial" w:hAnsi="Arial" w:cs="Arial"/>
          <w:sz w:val="22"/>
          <w:szCs w:val="22"/>
        </w:rPr>
        <w:t xml:space="preserve"> trasferire il documento ad un altro utente registrato sulla stessa Ditta. </w:t>
      </w:r>
    </w:p>
    <w:p w14:paraId="3FB955AD" w14:textId="77777777" w:rsidR="00644AA5" w:rsidRPr="00644AA5" w:rsidRDefault="00644AA5" w:rsidP="00644AA5">
      <w:pPr>
        <w:pStyle w:val="Puntato2"/>
        <w:spacing w:line="240" w:lineRule="auto"/>
        <w:rPr>
          <w:rFonts w:ascii="Arial" w:hAnsi="Arial" w:cs="Arial"/>
          <w:i/>
          <w:sz w:val="22"/>
          <w:szCs w:val="22"/>
        </w:rPr>
      </w:pPr>
      <w:r w:rsidRPr="00644AA5">
        <w:rPr>
          <w:rFonts w:ascii="Arial" w:hAnsi="Arial" w:cs="Arial"/>
          <w:b/>
          <w:bCs/>
          <w:sz w:val="22"/>
          <w:szCs w:val="22"/>
          <w:u w:val="single"/>
        </w:rPr>
        <w:t>Precedente</w:t>
      </w:r>
      <w:r w:rsidRPr="00644AA5">
        <w:rPr>
          <w:rFonts w:ascii="Arial" w:hAnsi="Arial" w:cs="Arial"/>
          <w:sz w:val="22"/>
          <w:szCs w:val="22"/>
        </w:rPr>
        <w:t xml:space="preserve"> per visualizzare la precedente versione del documento, se esistente;</w:t>
      </w:r>
    </w:p>
    <w:p w14:paraId="4418B0E7" w14:textId="77777777" w:rsidR="00644AA5" w:rsidRPr="00644AA5" w:rsidRDefault="00644AA5" w:rsidP="00644AA5">
      <w:pPr>
        <w:pStyle w:val="Puntato2"/>
        <w:spacing w:line="240" w:lineRule="auto"/>
        <w:rPr>
          <w:rFonts w:ascii="Arial" w:hAnsi="Arial" w:cs="Arial"/>
          <w:i/>
          <w:sz w:val="22"/>
          <w:szCs w:val="22"/>
        </w:rPr>
      </w:pPr>
      <w:r w:rsidRPr="00644AA5">
        <w:rPr>
          <w:rFonts w:ascii="Arial" w:hAnsi="Arial" w:cs="Arial"/>
          <w:b/>
          <w:bCs/>
          <w:sz w:val="22"/>
          <w:szCs w:val="22"/>
          <w:u w:val="single"/>
        </w:rPr>
        <w:t>Documenti Collegati</w:t>
      </w:r>
      <w:r w:rsidRPr="00644AA5">
        <w:rPr>
          <w:rFonts w:ascii="Arial" w:hAnsi="Arial" w:cs="Arial"/>
          <w:sz w:val="22"/>
          <w:szCs w:val="22"/>
        </w:rPr>
        <w:t xml:space="preserve"> per accedere ai documenti collegati alla consultazione preliminare (Consultazione Preliminare di Mercato, risposte Salvate/Inviate, Chiarimenti, Comunicazioni);</w:t>
      </w:r>
    </w:p>
    <w:p w14:paraId="02476CB5" w14:textId="77777777" w:rsidR="00644AA5" w:rsidRPr="00644AA5" w:rsidRDefault="00644AA5" w:rsidP="00644AA5">
      <w:pPr>
        <w:pStyle w:val="Puntato2"/>
        <w:spacing w:line="240" w:lineRule="auto"/>
        <w:rPr>
          <w:rFonts w:ascii="Arial" w:hAnsi="Arial" w:cs="Arial"/>
          <w:i/>
          <w:sz w:val="22"/>
          <w:szCs w:val="22"/>
        </w:rPr>
      </w:pPr>
      <w:r w:rsidRPr="00644AA5">
        <w:rPr>
          <w:rFonts w:ascii="Arial" w:hAnsi="Arial" w:cs="Arial"/>
          <w:b/>
          <w:bCs/>
          <w:sz w:val="22"/>
          <w:szCs w:val="22"/>
          <w:u w:val="single"/>
        </w:rPr>
        <w:t>Chiudi</w:t>
      </w:r>
      <w:r w:rsidRPr="00644AA5">
        <w:rPr>
          <w:rFonts w:ascii="Arial" w:hAnsi="Arial" w:cs="Arial"/>
          <w:sz w:val="22"/>
          <w:szCs w:val="22"/>
        </w:rPr>
        <w:t xml:space="preserve"> per chiudere il documento di risposta e tornare alla schermata precedente. </w:t>
      </w:r>
    </w:p>
    <w:p w14:paraId="4B2E61AF" w14:textId="77777777" w:rsidR="00644AA5" w:rsidRDefault="00644AA5" w:rsidP="00644AA5">
      <w:pPr>
        <w:pStyle w:val="Liste"/>
        <w:keepNext/>
        <w:numPr>
          <w:ilvl w:val="0"/>
          <w:numId w:val="0"/>
        </w:numPr>
      </w:pPr>
      <w:r w:rsidRPr="00D14C76">
        <w:rPr>
          <w:rFonts w:cs="Arial"/>
          <w:noProof/>
        </w:rPr>
        <w:lastRenderedPageBreak/>
        <w:drawing>
          <wp:inline distT="0" distB="0" distL="0" distR="0" wp14:anchorId="5298B0C0" wp14:editId="2FAACA8E">
            <wp:extent cx="6116320" cy="2888615"/>
            <wp:effectExtent l="19050" t="19050" r="17780" b="26035"/>
            <wp:docPr id="1097423670" name="Immagine 1097423670"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592853" name="Immagine 1" descr="Immagine che contiene testo, schermata, software, numero&#10;&#10;Descrizione generata automaticamente"/>
                    <pic:cNvPicPr/>
                  </pic:nvPicPr>
                  <pic:blipFill>
                    <a:blip r:embed="rId14"/>
                    <a:stretch>
                      <a:fillRect/>
                    </a:stretch>
                  </pic:blipFill>
                  <pic:spPr>
                    <a:xfrm>
                      <a:off x="0" y="0"/>
                      <a:ext cx="6116320" cy="2888615"/>
                    </a:xfrm>
                    <a:prstGeom prst="rect">
                      <a:avLst/>
                    </a:prstGeom>
                    <a:ln>
                      <a:solidFill>
                        <a:srgbClr val="00B0F0"/>
                      </a:solidFill>
                    </a:ln>
                  </pic:spPr>
                </pic:pic>
              </a:graphicData>
            </a:graphic>
          </wp:inline>
        </w:drawing>
      </w:r>
    </w:p>
    <w:p w14:paraId="0922069E" w14:textId="011A8BC4" w:rsidR="00644AA5" w:rsidRPr="00644AA5" w:rsidRDefault="00644AA5" w:rsidP="00644AA5">
      <w:pPr>
        <w:pStyle w:val="Didascalia"/>
        <w:jc w:val="center"/>
        <w:rPr>
          <w:rFonts w:cs="Arial"/>
          <w:i w:val="0"/>
          <w:color w:val="auto"/>
          <w:sz w:val="22"/>
          <w:szCs w:val="22"/>
        </w:rPr>
      </w:pPr>
      <w:bookmarkStart w:id="8" w:name="_Toc151456902"/>
      <w:r>
        <w:t xml:space="preserve">Figura </w:t>
      </w:r>
      <w:fldSimple w:instr=" SEQ Figura \* ARABIC ">
        <w:r w:rsidR="00415962">
          <w:rPr>
            <w:noProof/>
          </w:rPr>
          <w:t>4</w:t>
        </w:r>
      </w:fldSimple>
      <w:r>
        <w:t xml:space="preserve"> - Risposta a consultazione</w:t>
      </w:r>
      <w:bookmarkEnd w:id="8"/>
    </w:p>
    <w:p w14:paraId="79648AFA" w14:textId="77777777" w:rsidR="00644AA5" w:rsidRDefault="00644AA5" w:rsidP="00644AA5">
      <w:pPr>
        <w:rPr>
          <w:rFonts w:asciiTheme="majorHAnsi" w:hAnsiTheme="majorHAnsi" w:cstheme="majorHAnsi"/>
          <w:sz w:val="23"/>
          <w:szCs w:val="23"/>
        </w:rPr>
      </w:pPr>
      <w:r>
        <w:t xml:space="preserve">Il documento di risposta si compone della sezione </w:t>
      </w:r>
      <w:r>
        <w:rPr>
          <w:b/>
          <w:bCs/>
        </w:rPr>
        <w:t>Testata</w:t>
      </w:r>
      <w:r>
        <w:t xml:space="preserve"> e della sezione </w:t>
      </w:r>
      <w:r>
        <w:rPr>
          <w:b/>
          <w:bCs/>
        </w:rPr>
        <w:t>Busta Documentazione</w:t>
      </w:r>
      <w:r>
        <w:t>.</w:t>
      </w:r>
    </w:p>
    <w:p w14:paraId="213496C5" w14:textId="77777777" w:rsidR="00644AA5" w:rsidRDefault="00644AA5" w:rsidP="00644AA5">
      <w:pPr>
        <w:rPr>
          <w:lang w:eastAsia="it-IT"/>
        </w:rPr>
      </w:pPr>
      <w:r>
        <w:rPr>
          <w:lang w:eastAsia="it-IT"/>
        </w:rPr>
        <w:t xml:space="preserve">Si consiglia di effettuare un salvataggio della risposta di tanto in tanto durante la compilazione della stessa per non rischiare di perdere le informazioni inserite. È infatti possibile compilare la risposta in momenti diversi cliccando sul comando </w:t>
      </w:r>
      <w:r>
        <w:rPr>
          <w:b/>
          <w:bCs/>
          <w:u w:val="single"/>
          <w:lang w:eastAsia="it-IT"/>
        </w:rPr>
        <w:t>Salva</w:t>
      </w:r>
      <w:r>
        <w:rPr>
          <w:lang w:eastAsia="it-IT"/>
        </w:rPr>
        <w:t xml:space="preserve"> posto in alto sulla toolbar in modo da riprendere la compilazione della stessa successivamente e comunque non oltre i termini previsti sulla consultazione preliminare. </w:t>
      </w:r>
    </w:p>
    <w:p w14:paraId="64C56F41" w14:textId="706FDD14" w:rsidR="00644AA5" w:rsidRDefault="00644AA5" w:rsidP="00644AA5">
      <w:pPr>
        <w:pStyle w:val="Titolo2"/>
        <w:rPr>
          <w:lang w:eastAsia="it-IT"/>
        </w:rPr>
      </w:pPr>
      <w:bookmarkStart w:id="9" w:name="_Toc151456941"/>
      <w:r>
        <w:rPr>
          <w:lang w:eastAsia="it-IT"/>
        </w:rPr>
        <w:t>Testata</w:t>
      </w:r>
      <w:bookmarkEnd w:id="9"/>
      <w:r>
        <w:rPr>
          <w:lang w:eastAsia="it-IT"/>
        </w:rPr>
        <w:t xml:space="preserve"> </w:t>
      </w:r>
    </w:p>
    <w:p w14:paraId="78EE34A3" w14:textId="77777777" w:rsidR="00644AA5" w:rsidRDefault="00644AA5" w:rsidP="00644AA5">
      <w:r>
        <w:t xml:space="preserve">Nell'area di intestazione della schermata, vengono riportate alcune informazioni identificative della </w:t>
      </w:r>
      <w:r>
        <w:rPr>
          <w:rStyle w:val="Enfasigrassetto"/>
        </w:rPr>
        <w:t>Risposta alla Consultazione Preliminare di Mercato</w:t>
      </w:r>
      <w:r>
        <w:t>, come l'</w:t>
      </w:r>
      <w:r>
        <w:rPr>
          <w:rStyle w:val="Enfasigrassetto"/>
        </w:rPr>
        <w:t>Operatore</w:t>
      </w:r>
      <w:r>
        <w:t xml:space="preserve"> che ha creato il documento, lo </w:t>
      </w:r>
      <w:r>
        <w:rPr>
          <w:rStyle w:val="Enfasigrassetto"/>
        </w:rPr>
        <w:t xml:space="preserve">Stato </w:t>
      </w:r>
      <w:r>
        <w:t xml:space="preserve">del documento stesso - che in questa fase </w:t>
      </w:r>
      <w:proofErr w:type="gramStart"/>
      <w:r>
        <w:t>risulterà</w:t>
      </w:r>
      <w:proofErr w:type="gramEnd"/>
      <w:r>
        <w:t xml:space="preserve"> </w:t>
      </w:r>
      <w:r>
        <w:rPr>
          <w:rStyle w:val="Enfasigrassetto"/>
          <w:color w:val="auto"/>
        </w:rPr>
        <w:t>In lavorazione</w:t>
      </w:r>
      <w:r>
        <w:rPr>
          <w:i/>
          <w:iCs/>
        </w:rPr>
        <w:t xml:space="preserve"> - </w:t>
      </w:r>
      <w:r>
        <w:t>e l'</w:t>
      </w:r>
      <w:r>
        <w:rPr>
          <w:rStyle w:val="Enfasigrassetto"/>
          <w:color w:val="auto"/>
        </w:rPr>
        <w:t>Utente In Carico</w:t>
      </w:r>
      <w:r>
        <w:t xml:space="preserve"> che sta procedendo con la compilazione. Il </w:t>
      </w:r>
      <w:r>
        <w:rPr>
          <w:rStyle w:val="Enfasigrassetto"/>
          <w:color w:val="auto"/>
        </w:rPr>
        <w:t xml:space="preserve">Registro </w:t>
      </w:r>
      <w:r>
        <w:rPr>
          <w:rStyle w:val="Enfasigrassetto"/>
        </w:rPr>
        <w:t>di Sistema</w:t>
      </w:r>
      <w:r>
        <w:t xml:space="preserve"> e la </w:t>
      </w:r>
      <w:r>
        <w:rPr>
          <w:rStyle w:val="Enfasigrassetto"/>
        </w:rPr>
        <w:t xml:space="preserve">Data </w:t>
      </w:r>
      <w:r>
        <w:t xml:space="preserve">sono informazioni che verranno compilate automaticamente dal sistema all'atto dell'invio della risposta. </w:t>
      </w:r>
    </w:p>
    <w:p w14:paraId="2562BD84" w14:textId="77777777" w:rsidR="00C017D4" w:rsidRDefault="00C017D4" w:rsidP="00C017D4">
      <w:pPr>
        <w:keepNext/>
      </w:pPr>
      <w:r w:rsidRPr="00D14C76">
        <w:rPr>
          <w:rFonts w:cs="Arial"/>
          <w:noProof/>
        </w:rPr>
        <w:drawing>
          <wp:inline distT="0" distB="0" distL="0" distR="0" wp14:anchorId="1C4E2818" wp14:editId="1F268513">
            <wp:extent cx="6116320" cy="1297696"/>
            <wp:effectExtent l="19050" t="19050" r="17780" b="17145"/>
            <wp:docPr id="1173894432" name="Immagine 1173894432"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592853" name="Immagine 1" descr="Immagine che contiene testo, schermata, software, numero&#10;&#10;Descrizione generata automaticamente"/>
                    <pic:cNvPicPr/>
                  </pic:nvPicPr>
                  <pic:blipFill rotWithShape="1">
                    <a:blip r:embed="rId14"/>
                    <a:srcRect t="55076"/>
                    <a:stretch/>
                  </pic:blipFill>
                  <pic:spPr bwMode="auto">
                    <a:xfrm>
                      <a:off x="0" y="0"/>
                      <a:ext cx="6116320" cy="1297696"/>
                    </a:xfrm>
                    <a:prstGeom prst="rect">
                      <a:avLst/>
                    </a:prstGeom>
                    <a:ln w="952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4260CF5" w14:textId="633359B4" w:rsidR="00C017D4" w:rsidRDefault="00C017D4" w:rsidP="00C017D4">
      <w:pPr>
        <w:pStyle w:val="Didascalia"/>
        <w:jc w:val="center"/>
        <w:rPr>
          <w:rFonts w:asciiTheme="majorHAnsi" w:hAnsiTheme="majorHAnsi"/>
        </w:rPr>
      </w:pPr>
      <w:bookmarkStart w:id="10" w:name="_Toc151456903"/>
      <w:r>
        <w:t xml:space="preserve">Figura </w:t>
      </w:r>
      <w:fldSimple w:instr=" SEQ Figura \* ARABIC ">
        <w:r w:rsidR="00415962">
          <w:rPr>
            <w:noProof/>
          </w:rPr>
          <w:t>5</w:t>
        </w:r>
      </w:fldSimple>
      <w:r>
        <w:t xml:space="preserve"> - Testata</w:t>
      </w:r>
      <w:bookmarkEnd w:id="10"/>
    </w:p>
    <w:p w14:paraId="65665649" w14:textId="77777777" w:rsidR="00644AA5" w:rsidRDefault="00644AA5" w:rsidP="00644AA5">
      <w:r>
        <w:lastRenderedPageBreak/>
        <w:t xml:space="preserve">Nella sezione </w:t>
      </w:r>
      <w:r>
        <w:rPr>
          <w:rStyle w:val="Enfasigrassetto"/>
        </w:rPr>
        <w:t>Testata</w:t>
      </w:r>
      <w:r>
        <w:rPr>
          <w:i/>
          <w:iCs/>
        </w:rPr>
        <w:t>,</w:t>
      </w:r>
      <w:r>
        <w:t> vengono poi riportate alcune informazioni di sola consultazione come i dati dell'Azienda, il Fascicolo di Sistema, il Registro di Sistema Bando, la data entro la quale inviare la propria risposta (Rispondere Entro il) e l'Oggetto della procedura.</w:t>
      </w:r>
    </w:p>
    <w:p w14:paraId="22091F24" w14:textId="77777777" w:rsidR="00644AA5" w:rsidRDefault="00644AA5" w:rsidP="00644AA5">
      <w:pPr>
        <w:rPr>
          <w:lang w:eastAsia="it-IT"/>
        </w:rPr>
      </w:pPr>
      <w:r>
        <w:t xml:space="preserve">Assegnare innanzitutto un nome alla </w:t>
      </w:r>
      <w:r>
        <w:rPr>
          <w:rStyle w:val="Enfasigrassetto"/>
        </w:rPr>
        <w:t>risposta</w:t>
      </w:r>
      <w:r>
        <w:t xml:space="preserve">, compilando il campo </w:t>
      </w:r>
      <w:r>
        <w:rPr>
          <w:b/>
          <w:bCs/>
          <w:i/>
          <w:iCs/>
        </w:rPr>
        <w:t>Titolo Documento</w:t>
      </w:r>
      <w:r>
        <w:t>.</w:t>
      </w:r>
    </w:p>
    <w:p w14:paraId="6EB1B7CB" w14:textId="77777777" w:rsidR="00644AA5" w:rsidRDefault="00644AA5" w:rsidP="00644AA5">
      <w:pPr>
        <w:rPr>
          <w:lang w:eastAsia="it-IT"/>
        </w:rPr>
      </w:pPr>
    </w:p>
    <w:p w14:paraId="769A6B61" w14:textId="75C99DBB" w:rsidR="00644AA5" w:rsidRDefault="00644AA5" w:rsidP="00644AA5">
      <w:pPr>
        <w:pStyle w:val="Titolo2"/>
        <w:rPr>
          <w:color w:val="auto"/>
          <w:lang w:eastAsia="it-IT"/>
        </w:rPr>
      </w:pPr>
      <w:bookmarkStart w:id="11" w:name="_Toc151456942"/>
      <w:r>
        <w:rPr>
          <w:lang w:eastAsia="it-IT"/>
        </w:rPr>
        <w:t>Busta documentazione</w:t>
      </w:r>
      <w:bookmarkEnd w:id="11"/>
    </w:p>
    <w:p w14:paraId="77A6E609" w14:textId="77777777" w:rsidR="00644AA5" w:rsidRDefault="00644AA5" w:rsidP="00644AA5">
      <w:pPr>
        <w:rPr>
          <w:rFonts w:ascii="Verdana" w:hAnsi="Verdana"/>
        </w:rPr>
      </w:pPr>
      <w:r>
        <w:rPr>
          <w:rFonts w:cs="Arial"/>
        </w:rPr>
        <w:t xml:space="preserve">Nella sezione </w:t>
      </w:r>
      <w:r>
        <w:rPr>
          <w:rStyle w:val="Enfasigrassetto"/>
        </w:rPr>
        <w:t>Busta Documentazione</w:t>
      </w:r>
      <w:r>
        <w:t>:</w:t>
      </w:r>
    </w:p>
    <w:p w14:paraId="58D3E5BF" w14:textId="77777777" w:rsidR="00644AA5" w:rsidRPr="00644AA5" w:rsidRDefault="00644AA5" w:rsidP="00644AA5">
      <w:pPr>
        <w:pStyle w:val="Puntato2"/>
        <w:spacing w:line="240" w:lineRule="auto"/>
        <w:rPr>
          <w:rFonts w:ascii="Arial" w:hAnsi="Arial" w:cs="Arial"/>
          <w:sz w:val="22"/>
          <w:szCs w:val="22"/>
        </w:rPr>
      </w:pPr>
      <w:r w:rsidRPr="00644AA5">
        <w:rPr>
          <w:rFonts w:ascii="Arial" w:hAnsi="Arial" w:cs="Arial"/>
          <w:sz w:val="22"/>
          <w:szCs w:val="22"/>
        </w:rPr>
        <w:t>dovrà essere allegata tutta la documentazione richiesta dalla Stazione Appaltante;</w:t>
      </w:r>
    </w:p>
    <w:p w14:paraId="5421C19A" w14:textId="77777777" w:rsidR="00644AA5" w:rsidRPr="00644AA5" w:rsidRDefault="00644AA5" w:rsidP="00644AA5">
      <w:pPr>
        <w:pStyle w:val="Puntato2"/>
        <w:spacing w:line="240" w:lineRule="auto"/>
        <w:rPr>
          <w:rFonts w:ascii="Arial" w:hAnsi="Arial" w:cs="Arial"/>
          <w:sz w:val="22"/>
          <w:szCs w:val="22"/>
        </w:rPr>
      </w:pPr>
      <w:r w:rsidRPr="00644AA5">
        <w:rPr>
          <w:rFonts w:ascii="Arial" w:hAnsi="Arial" w:cs="Arial"/>
          <w:sz w:val="22"/>
          <w:szCs w:val="22"/>
        </w:rPr>
        <w:t>sarà possibile allegare documentazione d'iniziativa.</w:t>
      </w:r>
    </w:p>
    <w:p w14:paraId="663358C1" w14:textId="7482B564" w:rsidR="00D14C76" w:rsidRPr="00644AA5" w:rsidRDefault="00644AA5" w:rsidP="0010269D">
      <w:pPr>
        <w:rPr>
          <w:rFonts w:asciiTheme="majorHAnsi" w:hAnsiTheme="majorHAnsi"/>
          <w:noProof/>
        </w:rPr>
      </w:pPr>
      <w:r>
        <w:t xml:space="preserve">Per procedere con la compilazione della </w:t>
      </w:r>
      <w:r>
        <w:rPr>
          <w:rStyle w:val="Enfasigrassetto"/>
        </w:rPr>
        <w:t>Busta Documentazione</w:t>
      </w:r>
      <w:r>
        <w:t>, cliccare sull’omonima sezione.</w:t>
      </w:r>
      <w:r>
        <w:rPr>
          <w:noProof/>
        </w:rPr>
        <w:t xml:space="preserve"> </w:t>
      </w:r>
    </w:p>
    <w:p w14:paraId="700990CD" w14:textId="77777777" w:rsidR="00644AA5" w:rsidRDefault="00644AA5" w:rsidP="0010269D">
      <w:pPr>
        <w:rPr>
          <w:rFonts w:cs="Arial"/>
        </w:rPr>
      </w:pPr>
    </w:p>
    <w:p w14:paraId="3E05E7AD" w14:textId="77777777" w:rsidR="00437696" w:rsidRDefault="00644AA5" w:rsidP="00437696">
      <w:pPr>
        <w:keepNext/>
      </w:pPr>
      <w:r w:rsidRPr="00D14C76">
        <w:rPr>
          <w:rFonts w:cs="Arial"/>
          <w:noProof/>
          <w:szCs w:val="20"/>
        </w:rPr>
        <w:drawing>
          <wp:inline distT="0" distB="0" distL="0" distR="0" wp14:anchorId="34ABE065" wp14:editId="48399673">
            <wp:extent cx="6116320" cy="2776220"/>
            <wp:effectExtent l="19050" t="19050" r="17780" b="24130"/>
            <wp:docPr id="1625990529" name="Immagine 1625990529" descr="Immagine che contiene testo, software, numero,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479832" name="Immagine 1" descr="Immagine che contiene testo, software, numero, linea&#10;&#10;Descrizione generata automaticamente"/>
                    <pic:cNvPicPr/>
                  </pic:nvPicPr>
                  <pic:blipFill>
                    <a:blip r:embed="rId15"/>
                    <a:stretch>
                      <a:fillRect/>
                    </a:stretch>
                  </pic:blipFill>
                  <pic:spPr>
                    <a:xfrm>
                      <a:off x="0" y="0"/>
                      <a:ext cx="6116320" cy="2776220"/>
                    </a:xfrm>
                    <a:prstGeom prst="rect">
                      <a:avLst/>
                    </a:prstGeom>
                    <a:ln>
                      <a:solidFill>
                        <a:srgbClr val="00B0F0"/>
                      </a:solidFill>
                    </a:ln>
                  </pic:spPr>
                </pic:pic>
              </a:graphicData>
            </a:graphic>
          </wp:inline>
        </w:drawing>
      </w:r>
    </w:p>
    <w:p w14:paraId="042117A8" w14:textId="41D21E69" w:rsidR="00644AA5" w:rsidRDefault="00437696" w:rsidP="00437696">
      <w:pPr>
        <w:pStyle w:val="Didascalia"/>
        <w:jc w:val="center"/>
        <w:rPr>
          <w:rFonts w:cs="Arial"/>
        </w:rPr>
      </w:pPr>
      <w:bookmarkStart w:id="12" w:name="_Toc151456904"/>
      <w:r>
        <w:t xml:space="preserve">Figura </w:t>
      </w:r>
      <w:fldSimple w:instr=" SEQ Figura \* ARABIC ">
        <w:r w:rsidR="00415962">
          <w:rPr>
            <w:noProof/>
          </w:rPr>
          <w:t>6</w:t>
        </w:r>
      </w:fldSimple>
      <w:r>
        <w:t xml:space="preserve"> - Busta documentazione</w:t>
      </w:r>
      <w:bookmarkEnd w:id="12"/>
    </w:p>
    <w:p w14:paraId="6D354F18" w14:textId="77777777" w:rsidR="00644AA5" w:rsidRDefault="00644AA5" w:rsidP="0010269D">
      <w:pPr>
        <w:rPr>
          <w:rFonts w:cs="Arial"/>
        </w:rPr>
      </w:pPr>
    </w:p>
    <w:p w14:paraId="087275FD" w14:textId="77777777" w:rsidR="00644AA5" w:rsidRDefault="00644AA5" w:rsidP="00644AA5">
      <w:pPr>
        <w:rPr>
          <w:rFonts w:ascii="Verdana" w:hAnsi="Verdana"/>
          <w:i/>
          <w:iCs/>
        </w:rPr>
      </w:pPr>
      <w:r>
        <w:t xml:space="preserve">La Stazione Appaltante può richiedere documentazione obbligatoria o facoltativa e prevedere che ogni documento allegato venga firmato digitalmente. La tabella </w:t>
      </w:r>
      <w:r>
        <w:rPr>
          <w:rStyle w:val="Enfasigrassetto"/>
        </w:rPr>
        <w:t>Lista Allegati</w:t>
      </w:r>
      <w:r>
        <w:t xml:space="preserve"> darà evidenza di queste richieste nelle rispettive colonne </w:t>
      </w:r>
      <w:r>
        <w:rPr>
          <w:rStyle w:val="Enfasigrassetto"/>
        </w:rPr>
        <w:t>Obbligatorio e</w:t>
      </w:r>
      <w:r>
        <w:rPr>
          <w:i/>
          <w:iCs/>
        </w:rPr>
        <w:t xml:space="preserve"> </w:t>
      </w:r>
      <w:r>
        <w:rPr>
          <w:rStyle w:val="Enfasigrassetto"/>
        </w:rPr>
        <w:t>Richiesta Firma</w:t>
      </w:r>
      <w:r>
        <w:rPr>
          <w:i/>
          <w:iCs/>
        </w:rPr>
        <w:t>.</w:t>
      </w:r>
    </w:p>
    <w:p w14:paraId="2A2529ED" w14:textId="77777777" w:rsidR="00644AA5" w:rsidRDefault="00644AA5" w:rsidP="00644AA5">
      <w:pPr>
        <w:rPr>
          <w:rFonts w:ascii="Verdana" w:hAnsi="Verdana"/>
          <w:i/>
          <w:iCs/>
        </w:rPr>
      </w:pPr>
      <w:r>
        <w:t>Il sistema controlla che - se richiesto dalla Stazione Appaltante - il file allegato sia effettivamente firmato digitalmente o che sia presente nel caso in cui esso sia anche stato richiesto come obbligatorio.</w:t>
      </w:r>
    </w:p>
    <w:p w14:paraId="6EC639B8" w14:textId="32E08BCB" w:rsidR="00644AA5" w:rsidRDefault="00644AA5" w:rsidP="00644AA5">
      <w:pPr>
        <w:rPr>
          <w:rFonts w:asciiTheme="majorHAnsi" w:hAnsiTheme="majorHAnsi"/>
        </w:rPr>
      </w:pPr>
      <w:r>
        <w:t xml:space="preserve">Per caricare un </w:t>
      </w:r>
      <w:r>
        <w:rPr>
          <w:rStyle w:val="Enfasigrassetto"/>
        </w:rPr>
        <w:t>Allegato</w:t>
      </w:r>
      <w:r>
        <w:t xml:space="preserve">, cliccare sul relativo comando </w:t>
      </w:r>
      <w:r>
        <w:rPr>
          <w:noProof/>
        </w:rPr>
        <w:drawing>
          <wp:inline distT="0" distB="0" distL="0" distR="0" wp14:anchorId="608ABDF2" wp14:editId="61F298E6">
            <wp:extent cx="129540" cy="129540"/>
            <wp:effectExtent l="0" t="0" r="3810" b="3810"/>
            <wp:docPr id="963918615" name="Immagin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 desc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a:ln>
                      <a:noFill/>
                    </a:ln>
                  </pic:spPr>
                </pic:pic>
              </a:graphicData>
            </a:graphic>
          </wp:inline>
        </w:drawing>
      </w:r>
      <w:r>
        <w:t xml:space="preserve">, ricordando che le estensioni ammesse per ciascun file vengono indicate nella colonna </w:t>
      </w:r>
      <w:r>
        <w:rPr>
          <w:rStyle w:val="Enfasigrassetto"/>
        </w:rPr>
        <w:t>Tipo File</w:t>
      </w:r>
      <w:r>
        <w:t>.</w:t>
      </w:r>
    </w:p>
    <w:p w14:paraId="45A132C4" w14:textId="2F4D3EAC" w:rsidR="00644AA5" w:rsidRDefault="00644AA5" w:rsidP="00644AA5">
      <w:r>
        <w:lastRenderedPageBreak/>
        <w:t xml:space="preserve">Per inserire un </w:t>
      </w:r>
      <w:r>
        <w:rPr>
          <w:bCs/>
        </w:rPr>
        <w:t>Allegato</w:t>
      </w:r>
      <w:r>
        <w:t xml:space="preserve"> d'iniziativa, cliccare sul comando </w:t>
      </w:r>
      <w:r>
        <w:rPr>
          <w:b/>
          <w:i/>
          <w:iCs/>
        </w:rPr>
        <w:t>Aggiungi Allegato</w:t>
      </w:r>
      <w:r>
        <w:t xml:space="preserve"> e nella nuova riga che verrà predisposta nella tabella </w:t>
      </w:r>
      <w:r>
        <w:rPr>
          <w:b/>
        </w:rPr>
        <w:t>Lista Allegati</w:t>
      </w:r>
      <w:r>
        <w:t xml:space="preserve">, inserire la </w:t>
      </w:r>
      <w:r>
        <w:rPr>
          <w:b/>
        </w:rPr>
        <w:t>Descrizione</w:t>
      </w:r>
      <w:r>
        <w:t xml:space="preserve"> del documento e cliccare sul comando </w:t>
      </w:r>
      <w:r>
        <w:rPr>
          <w:noProof/>
        </w:rPr>
        <w:drawing>
          <wp:inline distT="0" distB="0" distL="0" distR="0" wp14:anchorId="45A5E5EC" wp14:editId="785350BC">
            <wp:extent cx="121920" cy="121920"/>
            <wp:effectExtent l="0" t="0" r="0" b="0"/>
            <wp:docPr id="854838434" name="Immagin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desc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1920" cy="121920"/>
                    </a:xfrm>
                    <a:prstGeom prst="rect">
                      <a:avLst/>
                    </a:prstGeom>
                    <a:noFill/>
                    <a:ln>
                      <a:noFill/>
                    </a:ln>
                  </pic:spPr>
                </pic:pic>
              </a:graphicData>
            </a:graphic>
          </wp:inline>
        </w:drawing>
      </w:r>
      <w:r>
        <w:t> per caricare il file.</w:t>
      </w:r>
    </w:p>
    <w:p w14:paraId="1951E349" w14:textId="77777777" w:rsidR="00644AA5" w:rsidRDefault="00644AA5" w:rsidP="00644AA5">
      <w:pPr>
        <w:rPr>
          <w:rFonts w:asciiTheme="majorHAnsi" w:hAnsiTheme="majorHAnsi"/>
        </w:rPr>
      </w:pPr>
      <w:r>
        <w:t>È consentito caricare un unico file per riga. Nel caso in cui si tentasse di caricare un secondo file sulla stessa riga, il Sistema sostituirà quello precedente con l’ultimo documento caricato.</w:t>
      </w:r>
    </w:p>
    <w:p w14:paraId="7589397D" w14:textId="77777777" w:rsidR="00644AA5" w:rsidRDefault="00644AA5" w:rsidP="00644AA5">
      <w:r>
        <w:t>Per la documentazione aggiunta d’iniziativa dall’Operatore Economico, il Sistema non prevede il controllo di Obbligatorietà o di Richiesta Firma, né uno specifico formato del file. Ogni estensione è pertanto ammessa, salvo diversa indicazione fornita negli atti di gara.</w:t>
      </w:r>
    </w:p>
    <w:p w14:paraId="2C6F65AD" w14:textId="77777777" w:rsidR="00644AA5" w:rsidRDefault="00644AA5" w:rsidP="00644AA5">
      <w:r>
        <w:t>Caricato l’allegato, per ciascun file, verranno mostrare delle icone che forniscono informazioni in merito alla firma digitale.</w:t>
      </w:r>
    </w:p>
    <w:p w14:paraId="489C5BAA" w14:textId="77777777" w:rsidR="00644AA5" w:rsidRDefault="00644AA5" w:rsidP="00644AA5">
      <w:r>
        <w:t xml:space="preserve">Per eliminare un </w:t>
      </w:r>
      <w:r>
        <w:rPr>
          <w:bCs/>
        </w:rPr>
        <w:t>allegato</w:t>
      </w:r>
      <w:r>
        <w:rPr>
          <w:b/>
        </w:rPr>
        <w:t xml:space="preserve"> </w:t>
      </w:r>
      <w:r>
        <w:t xml:space="preserve">non obbligatorio o inserito d'iniziativa, cliccare sulla relativa icona del cestino. </w:t>
      </w:r>
    </w:p>
    <w:p w14:paraId="31755CFA" w14:textId="77777777" w:rsidR="00644AA5" w:rsidRDefault="00644AA5" w:rsidP="00644AA5">
      <w:pPr>
        <w:jc w:val="left"/>
      </w:pPr>
      <w:r>
        <w:t xml:space="preserve">Per ripristinare una riga di allegato eliminata per errore, è possibile cliccare sul comando </w:t>
      </w:r>
      <w:r>
        <w:rPr>
          <w:b/>
          <w:bCs/>
          <w:i/>
          <w:iCs/>
        </w:rPr>
        <w:t>Riprendi Allegati Bando</w:t>
      </w:r>
      <w:r>
        <w:t>.</w:t>
      </w:r>
    </w:p>
    <w:p w14:paraId="7E7CC2F3" w14:textId="77777777" w:rsidR="00644AA5" w:rsidRDefault="00644AA5" w:rsidP="00644AA5">
      <w:r>
        <w:t xml:space="preserve">Prima dell'invio della risposta, eliminare eventuali righe predisposte nella tabella </w:t>
      </w:r>
      <w:r>
        <w:rPr>
          <w:b/>
        </w:rPr>
        <w:t>Lista Allegati</w:t>
      </w:r>
      <w:r>
        <w:t> </w:t>
      </w:r>
      <w:r>
        <w:rPr>
          <w:u w:val="single"/>
        </w:rPr>
        <w:t>non compilate</w:t>
      </w:r>
      <w:r>
        <w:t>, sia nel caso in cui siano state inserite d'iniziativa, che nel caso in cui facciano riferimento ad un allegato non obbligatorio. In caso contrario, il sistema inibirà l'invio della risposta, richiedendo un file allegato per ogni riga presente nella sezione allegati.</w:t>
      </w:r>
    </w:p>
    <w:p w14:paraId="6E3DF936" w14:textId="77777777" w:rsidR="00644AA5" w:rsidRDefault="00644AA5" w:rsidP="0010269D">
      <w:pPr>
        <w:rPr>
          <w:rFonts w:cs="Arial"/>
        </w:rPr>
      </w:pPr>
    </w:p>
    <w:p w14:paraId="3FB65C55" w14:textId="37C27977" w:rsidR="00644AA5" w:rsidRDefault="00644AA5" w:rsidP="00644AA5">
      <w:pPr>
        <w:pStyle w:val="Titolo2"/>
      </w:pPr>
      <w:bookmarkStart w:id="13" w:name="_Toc151456943"/>
      <w:r>
        <w:t>Invio</w:t>
      </w:r>
      <w:bookmarkEnd w:id="13"/>
    </w:p>
    <w:p w14:paraId="61C71DE1" w14:textId="77777777" w:rsidR="00644AA5" w:rsidRDefault="00644AA5" w:rsidP="00644AA5">
      <w:pPr>
        <w:rPr>
          <w:rFonts w:asciiTheme="majorHAnsi" w:hAnsiTheme="majorHAnsi"/>
        </w:rPr>
      </w:pPr>
      <w:r>
        <w:t xml:space="preserve">Compilato correttamente il documento </w:t>
      </w:r>
      <w:r>
        <w:rPr>
          <w:rStyle w:val="Enfasigrassetto"/>
          <w:color w:val="auto"/>
        </w:rPr>
        <w:t>Risposta a Consultazione</w:t>
      </w:r>
      <w:r>
        <w:t xml:space="preserve">, cliccare sul comando </w:t>
      </w:r>
      <w:r>
        <w:rPr>
          <w:b/>
          <w:bCs/>
          <w:i/>
          <w:iCs/>
          <w:noProof/>
        </w:rPr>
        <w:t>Invio</w:t>
      </w:r>
      <w:r>
        <w:t> posizionato nella toolbar in alto nella schermata per inviare il documento.</w:t>
      </w:r>
    </w:p>
    <w:p w14:paraId="4F15ADD3" w14:textId="77777777" w:rsidR="00FF65B6" w:rsidRDefault="00FF65B6" w:rsidP="00FF65B6">
      <w:pPr>
        <w:rPr>
          <w:rFonts w:asciiTheme="majorHAnsi" w:hAnsiTheme="majorHAnsi"/>
        </w:rPr>
      </w:pPr>
      <w:r>
        <w:t xml:space="preserve">Il Sistema effettua una serie di controlli per verificare la completezza delle informazioni richieste e, nel caso di esito positivo, lo </w:t>
      </w:r>
      <w:r>
        <w:rPr>
          <w:b/>
        </w:rPr>
        <w:t>Stato</w:t>
      </w:r>
      <w:r>
        <w:t xml:space="preserve"> del documento cambierà da </w:t>
      </w:r>
      <w:r>
        <w:rPr>
          <w:b/>
        </w:rPr>
        <w:t>In lavorazione</w:t>
      </w:r>
      <w:r>
        <w:t xml:space="preserve"> ad </w:t>
      </w:r>
      <w:r>
        <w:rPr>
          <w:b/>
        </w:rPr>
        <w:t>Inviato</w:t>
      </w:r>
      <w:r>
        <w:t xml:space="preserve"> ed un messaggio di informazione a video confermerà l'operazione. </w:t>
      </w:r>
    </w:p>
    <w:p w14:paraId="0DBA6520" w14:textId="782842AC" w:rsidR="00FF65B6" w:rsidRDefault="00437696" w:rsidP="00FF65B6">
      <w:r>
        <w:rPr>
          <w:noProof/>
        </w:rPr>
        <mc:AlternateContent>
          <mc:Choice Requires="wps">
            <w:drawing>
              <wp:anchor distT="0" distB="0" distL="114300" distR="114300" simplePos="0" relativeHeight="251660288" behindDoc="0" locked="0" layoutInCell="1" allowOverlap="1" wp14:anchorId="3B92AAE2" wp14:editId="33D59E02">
                <wp:simplePos x="0" y="0"/>
                <wp:positionH relativeFrom="column">
                  <wp:posOffset>1067435</wp:posOffset>
                </wp:positionH>
                <wp:positionV relativeFrom="paragraph">
                  <wp:posOffset>977265</wp:posOffset>
                </wp:positionV>
                <wp:extent cx="3985260" cy="635"/>
                <wp:effectExtent l="0" t="0" r="0" b="0"/>
                <wp:wrapTopAndBottom/>
                <wp:docPr id="492193721" name="Casella di testo 1"/>
                <wp:cNvGraphicFramePr/>
                <a:graphic xmlns:a="http://schemas.openxmlformats.org/drawingml/2006/main">
                  <a:graphicData uri="http://schemas.microsoft.com/office/word/2010/wordprocessingShape">
                    <wps:wsp>
                      <wps:cNvSpPr txBox="1"/>
                      <wps:spPr>
                        <a:xfrm>
                          <a:off x="0" y="0"/>
                          <a:ext cx="3985260" cy="635"/>
                        </a:xfrm>
                        <a:prstGeom prst="rect">
                          <a:avLst/>
                        </a:prstGeom>
                        <a:solidFill>
                          <a:prstClr val="white"/>
                        </a:solidFill>
                        <a:ln>
                          <a:noFill/>
                        </a:ln>
                      </wps:spPr>
                      <wps:txbx>
                        <w:txbxContent>
                          <w:p w14:paraId="4218C315" w14:textId="4270D07B" w:rsidR="00437696" w:rsidRPr="003F7968" w:rsidRDefault="00437696" w:rsidP="00437696">
                            <w:pPr>
                              <w:pStyle w:val="Didascalia"/>
                              <w:jc w:val="center"/>
                              <w:rPr>
                                <w:rFonts w:cs="Arial"/>
                                <w:noProof/>
                                <w:szCs w:val="20"/>
                              </w:rPr>
                            </w:pPr>
                            <w:bookmarkStart w:id="14" w:name="_Toc151456905"/>
                            <w:r>
                              <w:t xml:space="preserve">Figura </w:t>
                            </w:r>
                            <w:fldSimple w:instr=" SEQ Figura \* ARABIC ">
                              <w:r w:rsidR="00415962">
                                <w:rPr>
                                  <w:noProof/>
                                </w:rPr>
                                <w:t>7</w:t>
                              </w:r>
                            </w:fldSimple>
                            <w:r>
                              <w:t xml:space="preserve"> Invio risposta</w:t>
                            </w:r>
                            <w:bookmarkEnd w:id="1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B92AAE2" id="_x0000_s1027" type="#_x0000_t202" style="position:absolute;left:0;text-align:left;margin-left:84.05pt;margin-top:76.95pt;width:313.8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" stroked="f">
                <v:textbox style="mso-fit-shape-to-text:t" inset="0,0,0,0">
                  <w:txbxContent>
                    <w:p w14:paraId="4218C315" w14:textId="4270D07B" w:rsidR="00437696" w:rsidRPr="003F7968" w:rsidRDefault="00437696" w:rsidP="00437696">
                      <w:pPr>
                        <w:pStyle w:val="Didascalia"/>
                        <w:jc w:val="center"/>
                        <w:rPr>
                          <w:rFonts w:cs="Arial"/>
                          <w:noProof/>
                          <w:szCs w:val="20"/>
                        </w:rPr>
                      </w:pPr>
                      <w:bookmarkStart w:id="15" w:name="_Toc151456905"/>
                      <w:r>
                        <w:t xml:space="preserve">Figura </w:t>
                      </w:r>
                      <w:fldSimple w:instr=" SEQ Figura \* ARABIC ">
                        <w:r w:rsidR="00415962">
                          <w:rPr>
                            <w:noProof/>
                          </w:rPr>
                          <w:t>7</w:t>
                        </w:r>
                      </w:fldSimple>
                      <w:r>
                        <w:t xml:space="preserve"> Invio risposta</w:t>
                      </w:r>
                      <w:bookmarkEnd w:id="15"/>
                    </w:p>
                  </w:txbxContent>
                </v:textbox>
                <w10:wrap type="topAndBottom"/>
              </v:shape>
            </w:pict>
          </mc:Fallback>
        </mc:AlternateContent>
      </w:r>
      <w:r w:rsidRPr="00D14C76">
        <w:rPr>
          <w:rFonts w:cs="Arial"/>
          <w:noProof/>
          <w:szCs w:val="20"/>
        </w:rPr>
        <w:drawing>
          <wp:anchor distT="0" distB="0" distL="114300" distR="114300" simplePos="0" relativeHeight="251658240" behindDoc="0" locked="0" layoutInCell="1" allowOverlap="1" wp14:anchorId="665566C6" wp14:editId="66F57A33">
            <wp:simplePos x="0" y="0"/>
            <wp:positionH relativeFrom="margin">
              <wp:align>center</wp:align>
            </wp:positionH>
            <wp:positionV relativeFrom="paragraph">
              <wp:posOffset>506534</wp:posOffset>
            </wp:positionV>
            <wp:extent cx="3985847" cy="414215"/>
            <wp:effectExtent l="19050" t="19050" r="15240" b="24130"/>
            <wp:wrapTopAndBottom/>
            <wp:docPr id="1146743920" name="Immagine 1146743920" descr="Immagine che contiene testo, software, numero,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479832" name="Immagine 1" descr="Immagine che contiene testo, software, numero, linea&#10;&#10;Descrizione generata automaticamente"/>
                    <pic:cNvPicPr/>
                  </pic:nvPicPr>
                  <pic:blipFill rotWithShape="1">
                    <a:blip r:embed="rId15"/>
                    <a:srcRect r="34832" b="85080"/>
                    <a:stretch/>
                  </pic:blipFill>
                  <pic:spPr bwMode="auto">
                    <a:xfrm>
                      <a:off x="0" y="0"/>
                      <a:ext cx="3985847" cy="414215"/>
                    </a:xfrm>
                    <a:prstGeom prst="rect">
                      <a:avLst/>
                    </a:prstGeom>
                    <a:ln>
                      <a:solidFill>
                        <a:srgbClr val="00B0F0"/>
                      </a:solidFill>
                    </a:ln>
                    <a:extLst>
                      <a:ext uri="{53640926-AAD7-44D8-BBD7-CCE9431645EC}">
                        <a14:shadowObscured xmlns:a14="http://schemas.microsoft.com/office/drawing/2010/main"/>
                      </a:ext>
                    </a:extLst>
                  </pic:spPr>
                </pic:pic>
              </a:graphicData>
            </a:graphic>
          </wp:anchor>
        </w:drawing>
      </w:r>
      <w:r w:rsidR="00FF65B6">
        <w:t>In caso contrario, verrà mostrato un messaggio a video con l’indicazione delle informazioni da completare.</w:t>
      </w:r>
    </w:p>
    <w:p w14:paraId="0AE38941" w14:textId="1136C46B" w:rsidR="00644AA5" w:rsidRPr="00644AA5" w:rsidRDefault="00644AA5" w:rsidP="00644AA5"/>
    <w:p w14:paraId="271F643F" w14:textId="77777777" w:rsidR="00644AA5" w:rsidRDefault="00644AA5" w:rsidP="0010269D">
      <w:pPr>
        <w:rPr>
          <w:rFonts w:cs="Arial"/>
        </w:rPr>
      </w:pPr>
    </w:p>
    <w:p w14:paraId="3E27E03D" w14:textId="77777777" w:rsidR="00644AA5" w:rsidRDefault="00644AA5" w:rsidP="0010269D">
      <w:pPr>
        <w:rPr>
          <w:rFonts w:cs="Arial"/>
        </w:rPr>
      </w:pPr>
    </w:p>
    <w:p w14:paraId="13AC34D4" w14:textId="77777777" w:rsidR="00644AA5" w:rsidRDefault="00644AA5" w:rsidP="0010269D">
      <w:pPr>
        <w:rPr>
          <w:rFonts w:cs="Arial"/>
        </w:rPr>
      </w:pPr>
    </w:p>
    <w:p w14:paraId="7847F60F" w14:textId="77777777" w:rsidR="00644AA5" w:rsidRDefault="00644AA5" w:rsidP="0010269D">
      <w:pPr>
        <w:rPr>
          <w:rFonts w:cs="Arial"/>
        </w:rPr>
      </w:pPr>
    </w:p>
    <w:p w14:paraId="4BEEBB05" w14:textId="23C8CB98" w:rsidR="00644AA5" w:rsidRDefault="00437696" w:rsidP="00437696">
      <w:pPr>
        <w:pStyle w:val="Titolo1"/>
      </w:pPr>
      <w:bookmarkStart w:id="16" w:name="_Toc151456944"/>
      <w:r>
        <w:lastRenderedPageBreak/>
        <w:t>Gestione risposta tra più utenti dello stesso OE</w:t>
      </w:r>
      <w:bookmarkEnd w:id="16"/>
    </w:p>
    <w:p w14:paraId="0A170C06" w14:textId="77777777" w:rsidR="00437696" w:rsidRDefault="00437696" w:rsidP="0010269D">
      <w:pPr>
        <w:rPr>
          <w:rFonts w:cs="Arial"/>
        </w:rPr>
      </w:pPr>
    </w:p>
    <w:p w14:paraId="2B03D087" w14:textId="77777777" w:rsidR="00437696" w:rsidRDefault="00437696" w:rsidP="00437696">
      <w:pPr>
        <w:rPr>
          <w:rFonts w:asciiTheme="majorHAnsi" w:hAnsiTheme="majorHAnsi"/>
        </w:rPr>
      </w:pPr>
      <w:r>
        <w:t xml:space="preserve">È possibile gestire la compilazione di una Risposta tra più utenti dello stesso Operatore Economico. </w:t>
      </w:r>
    </w:p>
    <w:p w14:paraId="31CF6D73" w14:textId="778B4E95" w:rsidR="00437696" w:rsidRPr="00437696" w:rsidRDefault="00437696" w:rsidP="0010269D">
      <w:r>
        <w:t xml:space="preserve">Nel caso in cui esista già una Risposta creata da un’utente e un altro utente della stessa ditta tentasse di crearne una nuova, facendo click sul comando </w:t>
      </w:r>
      <w:r w:rsidRPr="00476416">
        <w:rPr>
          <w:b/>
          <w:bCs/>
          <w:i/>
          <w:iCs/>
          <w:noProof/>
        </w:rPr>
        <w:t>Partecipa</w:t>
      </w:r>
      <w:r>
        <w:t xml:space="preserve">, il Sistema inibirà l’azione e verrà mostrato un messaggio di </w:t>
      </w:r>
      <w:proofErr w:type="spellStart"/>
      <w:r>
        <w:t>Alert</w:t>
      </w:r>
      <w:proofErr w:type="spellEnd"/>
      <w:r>
        <w:t>.</w:t>
      </w:r>
    </w:p>
    <w:p w14:paraId="7BA0166F" w14:textId="791B9C82" w:rsidR="00437696" w:rsidRDefault="00437696" w:rsidP="00437696">
      <w:pPr>
        <w:pStyle w:val="Titolo1"/>
      </w:pPr>
      <w:bookmarkStart w:id="17" w:name="_Toc151456945"/>
      <w:r>
        <w:t>Consultazioni a cui sto partecipando</w:t>
      </w:r>
      <w:bookmarkEnd w:id="17"/>
      <w:r>
        <w:t xml:space="preserve"> </w:t>
      </w:r>
    </w:p>
    <w:p w14:paraId="042B4074" w14:textId="77777777" w:rsidR="00437696" w:rsidRDefault="00437696" w:rsidP="0010269D">
      <w:pPr>
        <w:rPr>
          <w:rFonts w:cs="Arial"/>
        </w:rPr>
      </w:pPr>
    </w:p>
    <w:p w14:paraId="21CC1526" w14:textId="022A546E" w:rsidR="00437696" w:rsidRDefault="002D0225" w:rsidP="00437696">
      <w:pPr>
        <w:rPr>
          <w:rFonts w:asciiTheme="majorHAnsi" w:hAnsiTheme="majorHAnsi"/>
          <w:b/>
          <w:bCs/>
        </w:rPr>
      </w:pPr>
      <w:r w:rsidRPr="00C017D4">
        <w:rPr>
          <w:rFonts w:asciiTheme="majorHAnsi" w:hAnsiTheme="majorHAnsi"/>
          <w:b/>
          <w:bCs/>
          <w:noProof/>
        </w:rPr>
        <w:drawing>
          <wp:anchor distT="0" distB="0" distL="114300" distR="114300" simplePos="0" relativeHeight="251665408" behindDoc="0" locked="0" layoutInCell="1" allowOverlap="1" wp14:anchorId="2A3F9001" wp14:editId="37C31267">
            <wp:simplePos x="0" y="0"/>
            <wp:positionH relativeFrom="margin">
              <wp:posOffset>1718310</wp:posOffset>
            </wp:positionH>
            <wp:positionV relativeFrom="paragraph">
              <wp:posOffset>820420</wp:posOffset>
            </wp:positionV>
            <wp:extent cx="2692400" cy="3790950"/>
            <wp:effectExtent l="19050" t="19050" r="12700" b="19050"/>
            <wp:wrapTopAndBottom/>
            <wp:docPr id="1196595519" name="Immagine 1196595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6595519" name="Immagine 1196595519"/>
                    <pic:cNvPicPr/>
                  </pic:nvPicPr>
                  <pic:blipFill>
                    <a:blip r:embed="rId17"/>
                    <a:stretch>
                      <a:fillRect/>
                    </a:stretch>
                  </pic:blipFill>
                  <pic:spPr>
                    <a:xfrm>
                      <a:off x="0" y="0"/>
                      <a:ext cx="2692400" cy="3790950"/>
                    </a:xfrm>
                    <a:prstGeom prst="rect">
                      <a:avLst/>
                    </a:prstGeom>
                    <a:ln>
                      <a:solidFill>
                        <a:srgbClr val="00B0F0"/>
                      </a:solidFill>
                    </a:ln>
                  </pic:spPr>
                </pic:pic>
              </a:graphicData>
            </a:graphic>
            <wp14:sizeRelV relativeFrom="margin">
              <wp14:pctHeight>0</wp14:pctHeight>
            </wp14:sizeRelV>
          </wp:anchor>
        </w:drawing>
      </w:r>
      <w:r w:rsidR="00C017D4">
        <w:rPr>
          <w:noProof/>
        </w:rPr>
        <mc:AlternateContent>
          <mc:Choice Requires="wps">
            <w:drawing>
              <wp:anchor distT="0" distB="0" distL="114300" distR="114300" simplePos="0" relativeHeight="251667456" behindDoc="0" locked="0" layoutInCell="1" allowOverlap="1" wp14:anchorId="4FAF1A5C" wp14:editId="2CF5B264">
                <wp:simplePos x="0" y="0"/>
                <wp:positionH relativeFrom="column">
                  <wp:posOffset>1715135</wp:posOffset>
                </wp:positionH>
                <wp:positionV relativeFrom="paragraph">
                  <wp:posOffset>4702810</wp:posOffset>
                </wp:positionV>
                <wp:extent cx="2692400" cy="635"/>
                <wp:effectExtent l="0" t="0" r="0" b="0"/>
                <wp:wrapTopAndBottom/>
                <wp:docPr id="2892589" name="Casella di testo 1"/>
                <wp:cNvGraphicFramePr/>
                <a:graphic xmlns:a="http://schemas.openxmlformats.org/drawingml/2006/main">
                  <a:graphicData uri="http://schemas.microsoft.com/office/word/2010/wordprocessingShape">
                    <wps:wsp>
                      <wps:cNvSpPr txBox="1"/>
                      <wps:spPr>
                        <a:xfrm>
                          <a:off x="0" y="0"/>
                          <a:ext cx="2692400" cy="635"/>
                        </a:xfrm>
                        <a:prstGeom prst="rect">
                          <a:avLst/>
                        </a:prstGeom>
                        <a:solidFill>
                          <a:prstClr val="white"/>
                        </a:solidFill>
                        <a:ln>
                          <a:noFill/>
                        </a:ln>
                      </wps:spPr>
                      <wps:txbx>
                        <w:txbxContent>
                          <w:p w14:paraId="7BF619B2" w14:textId="16648F8C" w:rsidR="00C017D4" w:rsidRPr="005D4811" w:rsidRDefault="00C017D4" w:rsidP="00C017D4">
                            <w:pPr>
                              <w:pStyle w:val="Didascalia"/>
                              <w:jc w:val="center"/>
                              <w:rPr>
                                <w:rFonts w:asciiTheme="majorHAnsi" w:hAnsiTheme="majorHAnsi"/>
                                <w:b/>
                                <w:bCs/>
                              </w:rPr>
                            </w:pPr>
                            <w:bookmarkStart w:id="18" w:name="_Toc151456906"/>
                            <w:r>
                              <w:t xml:space="preserve">Figura </w:t>
                            </w:r>
                            <w:fldSimple w:instr=" SEQ Figura \* ARABIC ">
                              <w:r w:rsidR="00415962">
                                <w:rPr>
                                  <w:noProof/>
                                </w:rPr>
                                <w:t>8</w:t>
                              </w:r>
                            </w:fldSimple>
                            <w:r>
                              <w:t xml:space="preserve"> - Consultazioni a cui sto partecipando</w:t>
                            </w:r>
                            <w:bookmarkEnd w:id="1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FAF1A5C" id="_x0000_s1028" type="#_x0000_t202" style="position:absolute;left:0;text-align:left;margin-left:135.05pt;margin-top:370.3pt;width:212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" stroked="f">
                <v:textbox style="mso-fit-shape-to-text:t" inset="0,0,0,0">
                  <w:txbxContent>
                    <w:p w14:paraId="7BF619B2" w14:textId="16648F8C" w:rsidR="00C017D4" w:rsidRPr="005D4811" w:rsidRDefault="00C017D4" w:rsidP="00C017D4">
                      <w:pPr>
                        <w:pStyle w:val="Didascalia"/>
                        <w:jc w:val="center"/>
                        <w:rPr>
                          <w:rFonts w:asciiTheme="majorHAnsi" w:hAnsiTheme="majorHAnsi"/>
                          <w:b/>
                          <w:bCs/>
                        </w:rPr>
                      </w:pPr>
                      <w:bookmarkStart w:id="19" w:name="_Toc151456906"/>
                      <w:r>
                        <w:t xml:space="preserve">Figura </w:t>
                      </w:r>
                      <w:fldSimple w:instr=" SEQ Figura \* ARABIC ">
                        <w:r w:rsidR="00415962">
                          <w:rPr>
                            <w:noProof/>
                          </w:rPr>
                          <w:t>8</w:t>
                        </w:r>
                      </w:fldSimple>
                      <w:r>
                        <w:t xml:space="preserve"> - Consultazioni a cui sto partecipando</w:t>
                      </w:r>
                      <w:bookmarkEnd w:id="19"/>
                    </w:p>
                  </w:txbxContent>
                </v:textbox>
                <w10:wrap type="topAndBottom"/>
              </v:shape>
            </w:pict>
          </mc:Fallback>
        </mc:AlternateContent>
      </w:r>
      <w:r w:rsidR="00437696">
        <w:t xml:space="preserve">Per visualizzare in qualsiasi momento il documento relativo alla Risposta - già inviato o semplicemente creato e salvato -, nonché i documenti collegati alla consultazione, cliccare sulla sezione </w:t>
      </w:r>
      <w:r w:rsidR="00437696">
        <w:rPr>
          <w:b/>
          <w:bCs/>
          <w:i/>
          <w:iCs/>
        </w:rPr>
        <w:t>Consultazioni Preliminari di Mercato</w:t>
      </w:r>
      <w:r w:rsidR="00437696">
        <w:t xml:space="preserve"> e quindi sulla voce </w:t>
      </w:r>
      <w:r w:rsidR="00437696">
        <w:rPr>
          <w:b/>
          <w:bCs/>
          <w:i/>
          <w:iCs/>
        </w:rPr>
        <w:t>Consultazioni a cui sto partecipando</w:t>
      </w:r>
      <w:r w:rsidR="00437696">
        <w:rPr>
          <w:b/>
          <w:bCs/>
        </w:rPr>
        <w:t>.</w:t>
      </w:r>
      <w:r w:rsidR="00C017D4" w:rsidRPr="00C017D4">
        <w:rPr>
          <w:rFonts w:asciiTheme="majorHAnsi" w:hAnsiTheme="majorHAnsi"/>
          <w:b/>
          <w:bCs/>
        </w:rPr>
        <w:t xml:space="preserve"> </w:t>
      </w:r>
    </w:p>
    <w:p w14:paraId="5D82A14E" w14:textId="77777777" w:rsidR="00437696" w:rsidRDefault="00437696" w:rsidP="0010269D">
      <w:pPr>
        <w:rPr>
          <w:rFonts w:cs="Arial"/>
        </w:rPr>
      </w:pPr>
    </w:p>
    <w:p w14:paraId="5085C35D" w14:textId="77777777" w:rsidR="00437696" w:rsidRDefault="00437696" w:rsidP="00437696">
      <w:pPr>
        <w:pStyle w:val="Paragrafoelenco"/>
        <w:ind w:left="0"/>
        <w:rPr>
          <w:rFonts w:asciiTheme="majorHAnsi" w:hAnsiTheme="majorHAnsi"/>
        </w:rPr>
      </w:pPr>
      <w:r>
        <w:rPr>
          <w:rFonts w:cs="Lucida Sans Unicode"/>
        </w:rPr>
        <w:t>Nella schermata che verrà mostrata, cliccare quindi sul comando </w:t>
      </w:r>
      <w:r>
        <w:rPr>
          <w:rFonts w:cs="Lucida Sans Unicode"/>
          <w:b/>
          <w:bCs/>
          <w:i/>
          <w:iCs/>
          <w:noProof/>
        </w:rPr>
        <w:t>Apri</w:t>
      </w:r>
      <w:r>
        <w:rPr>
          <w:rFonts w:cs="Lucida Sans Unicode"/>
        </w:rPr>
        <w:t xml:space="preserve"> nella colonna </w:t>
      </w:r>
      <w:r>
        <w:rPr>
          <w:rStyle w:val="Enfasigrassetto"/>
          <w:rFonts w:cs="Lucida Sans Unicode"/>
        </w:rPr>
        <w:t>Doc. Collegati</w:t>
      </w:r>
      <w:r>
        <w:rPr>
          <w:rFonts w:cs="Lucida Sans Unicode"/>
        </w:rPr>
        <w:t> in corrispondenza della Consultazione Preliminare di interesse;</w:t>
      </w:r>
    </w:p>
    <w:p w14:paraId="675A2FC3" w14:textId="77777777" w:rsidR="00437696" w:rsidRDefault="00437696" w:rsidP="00437696">
      <w:pPr>
        <w:keepNext/>
      </w:pPr>
      <w:r w:rsidRPr="00F3070D">
        <w:rPr>
          <w:rFonts w:cs="Arial"/>
          <w:noProof/>
          <w:szCs w:val="20"/>
        </w:rPr>
        <w:lastRenderedPageBreak/>
        <w:drawing>
          <wp:inline distT="0" distB="0" distL="0" distR="0" wp14:anchorId="26512455" wp14:editId="3E45F487">
            <wp:extent cx="6116320" cy="930275"/>
            <wp:effectExtent l="19050" t="19050" r="17780" b="22225"/>
            <wp:docPr id="1398301778" name="Immagine 1398301778" descr="Immagine che contiene testo, schermata, line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55446" name="Immagine 1" descr="Immagine che contiene testo, schermata, linea, Carattere&#10;&#10;Descrizione generata automaticamente"/>
                    <pic:cNvPicPr/>
                  </pic:nvPicPr>
                  <pic:blipFill>
                    <a:blip r:embed="rId18"/>
                    <a:stretch>
                      <a:fillRect/>
                    </a:stretch>
                  </pic:blipFill>
                  <pic:spPr>
                    <a:xfrm>
                      <a:off x="0" y="0"/>
                      <a:ext cx="6116320" cy="930275"/>
                    </a:xfrm>
                    <a:prstGeom prst="rect">
                      <a:avLst/>
                    </a:prstGeom>
                    <a:ln>
                      <a:solidFill>
                        <a:srgbClr val="00B0F0"/>
                      </a:solidFill>
                    </a:ln>
                  </pic:spPr>
                </pic:pic>
              </a:graphicData>
            </a:graphic>
          </wp:inline>
        </w:drawing>
      </w:r>
    </w:p>
    <w:p w14:paraId="437A10BD" w14:textId="39265CF0" w:rsidR="00437696" w:rsidRDefault="00437696" w:rsidP="00437696">
      <w:pPr>
        <w:pStyle w:val="Didascalia"/>
        <w:jc w:val="center"/>
      </w:pPr>
      <w:bookmarkStart w:id="20" w:name="_Toc151456907"/>
      <w:r>
        <w:t xml:space="preserve">Figura </w:t>
      </w:r>
      <w:fldSimple w:instr=" SEQ Figura \* ARABIC ">
        <w:r w:rsidR="00415962">
          <w:rPr>
            <w:noProof/>
          </w:rPr>
          <w:t>9</w:t>
        </w:r>
      </w:fldSimple>
      <w:r>
        <w:t xml:space="preserve"> </w:t>
      </w:r>
      <w:r w:rsidR="00C017D4">
        <w:t>–</w:t>
      </w:r>
      <w:r>
        <w:t xml:space="preserve"> </w:t>
      </w:r>
      <w:r w:rsidR="00C017D4">
        <w:t>Elenco c</w:t>
      </w:r>
      <w:r>
        <w:t>onsultazioni a cui sto partecipando</w:t>
      </w:r>
      <w:bookmarkEnd w:id="20"/>
    </w:p>
    <w:p w14:paraId="2A62AC41" w14:textId="77777777" w:rsidR="00437696" w:rsidRDefault="00437696" w:rsidP="00437696"/>
    <w:p w14:paraId="5BDAAA2E" w14:textId="600174D7" w:rsidR="00437696" w:rsidRDefault="00437696" w:rsidP="00437696">
      <w:pPr>
        <w:rPr>
          <w:rFonts w:asciiTheme="majorHAnsi" w:hAnsiTheme="majorHAnsi"/>
        </w:rPr>
      </w:pPr>
      <w:r>
        <w:t xml:space="preserve">Nella pagina </w:t>
      </w:r>
      <w:r>
        <w:rPr>
          <w:i/>
          <w:iCs/>
        </w:rPr>
        <w:t>Documenti collegati</w:t>
      </w:r>
      <w:r>
        <w:t xml:space="preserve"> una serie di sezioni </w:t>
      </w:r>
      <w:r w:rsidR="00C017D4">
        <w:t>consentirà</w:t>
      </w:r>
      <w:r>
        <w:t xml:space="preserve"> la visualizzazione dei relativi documenti collegati alla consultazione. </w:t>
      </w:r>
    </w:p>
    <w:p w14:paraId="6EBF89EA" w14:textId="77777777" w:rsidR="00437696" w:rsidRDefault="00437696" w:rsidP="00437696">
      <w:r>
        <w:t xml:space="preserve">In particolare, cliccando sulla sezione </w:t>
      </w:r>
      <w:r>
        <w:rPr>
          <w:b/>
          <w:bCs/>
        </w:rPr>
        <w:t>Risposte</w:t>
      </w:r>
      <w:r>
        <w:t xml:space="preserve">, verrà mostrata una tabella riassuntiva che riporta tutte le risposte inviate o in lavorazione, con il relativo </w:t>
      </w:r>
      <w:r>
        <w:rPr>
          <w:b/>
        </w:rPr>
        <w:t>Stato</w:t>
      </w:r>
      <w:r>
        <w:t>:</w:t>
      </w:r>
    </w:p>
    <w:p w14:paraId="451AC2BB" w14:textId="77777777" w:rsidR="00437696" w:rsidRPr="00C017D4" w:rsidRDefault="00437696" w:rsidP="00C017D4">
      <w:pPr>
        <w:pStyle w:val="Puntato2"/>
        <w:numPr>
          <w:ilvl w:val="0"/>
          <w:numId w:val="87"/>
        </w:numPr>
        <w:spacing w:line="240" w:lineRule="auto"/>
        <w:ind w:left="720"/>
        <w:rPr>
          <w:rFonts w:ascii="Arial" w:hAnsi="Arial" w:cs="Arial"/>
        </w:rPr>
      </w:pPr>
      <w:r w:rsidRPr="00C017D4">
        <w:rPr>
          <w:rFonts w:ascii="Arial" w:hAnsi="Arial" w:cs="Arial"/>
          <w:b/>
          <w:u w:val="single"/>
        </w:rPr>
        <w:t>Inviato</w:t>
      </w:r>
      <w:r w:rsidRPr="00C017D4">
        <w:rPr>
          <w:rFonts w:ascii="Arial" w:hAnsi="Arial" w:cs="Arial"/>
        </w:rPr>
        <w:t>: la risposta è stata inviata alla Stazione Appaltante;</w:t>
      </w:r>
    </w:p>
    <w:p w14:paraId="2EAD48FD" w14:textId="77777777" w:rsidR="00437696" w:rsidRPr="00C017D4" w:rsidRDefault="00437696" w:rsidP="00C017D4">
      <w:pPr>
        <w:pStyle w:val="Puntato2"/>
        <w:numPr>
          <w:ilvl w:val="0"/>
          <w:numId w:val="87"/>
        </w:numPr>
        <w:spacing w:line="240" w:lineRule="auto"/>
        <w:ind w:left="720"/>
        <w:rPr>
          <w:rFonts w:ascii="Arial" w:hAnsi="Arial" w:cs="Arial"/>
        </w:rPr>
      </w:pPr>
      <w:r w:rsidRPr="00C017D4">
        <w:rPr>
          <w:rFonts w:ascii="Arial" w:hAnsi="Arial" w:cs="Arial"/>
          <w:b/>
          <w:u w:val="single"/>
        </w:rPr>
        <w:t>Invalidato</w:t>
      </w:r>
      <w:r w:rsidRPr="00C017D4">
        <w:rPr>
          <w:rFonts w:ascii="Arial" w:hAnsi="Arial" w:cs="Arial"/>
        </w:rPr>
        <w:t>: la risposta è stata invalidata da una nuova comunicazione di risposta;</w:t>
      </w:r>
    </w:p>
    <w:p w14:paraId="71B566B1" w14:textId="1B3C7F21" w:rsidR="00437696" w:rsidRDefault="00437696" w:rsidP="00C017D4">
      <w:pPr>
        <w:pStyle w:val="Puntato2"/>
        <w:numPr>
          <w:ilvl w:val="0"/>
          <w:numId w:val="87"/>
        </w:numPr>
        <w:spacing w:line="240" w:lineRule="auto"/>
        <w:ind w:left="720"/>
        <w:rPr>
          <w:rFonts w:ascii="Arial" w:hAnsi="Arial" w:cs="Arial"/>
        </w:rPr>
      </w:pPr>
      <w:r w:rsidRPr="00C017D4">
        <w:rPr>
          <w:rFonts w:ascii="Arial" w:hAnsi="Arial" w:cs="Arial"/>
          <w:b/>
          <w:u w:val="single"/>
        </w:rPr>
        <w:t>Salvato</w:t>
      </w:r>
      <w:r w:rsidRPr="00C017D4">
        <w:rPr>
          <w:rFonts w:ascii="Arial" w:hAnsi="Arial" w:cs="Arial"/>
        </w:rPr>
        <w:t>: la risposta è in fase di lavorazione.</w:t>
      </w:r>
    </w:p>
    <w:p w14:paraId="42B5A196" w14:textId="77777777" w:rsidR="00423561" w:rsidRDefault="00423561" w:rsidP="00423561">
      <w:pPr>
        <w:pStyle w:val="Puntato2"/>
        <w:numPr>
          <w:ilvl w:val="0"/>
          <w:numId w:val="0"/>
        </w:numPr>
        <w:spacing w:line="240" w:lineRule="auto"/>
        <w:ind w:left="720"/>
        <w:rPr>
          <w:rFonts w:ascii="Arial" w:hAnsi="Arial" w:cs="Arial"/>
        </w:rPr>
      </w:pPr>
    </w:p>
    <w:p w14:paraId="5BC9E6EC" w14:textId="77777777" w:rsidR="00423561" w:rsidRDefault="00423561" w:rsidP="00423561">
      <w:pPr>
        <w:pStyle w:val="Puntato2"/>
        <w:keepNext/>
        <w:numPr>
          <w:ilvl w:val="0"/>
          <w:numId w:val="0"/>
        </w:numPr>
        <w:spacing w:line="240" w:lineRule="auto"/>
      </w:pPr>
      <w:r w:rsidRPr="00423561">
        <w:rPr>
          <w:rFonts w:ascii="Arial" w:hAnsi="Arial" w:cs="Arial"/>
          <w:noProof/>
        </w:rPr>
        <w:drawing>
          <wp:inline distT="0" distB="0" distL="0" distR="0" wp14:anchorId="1FCA4CAB" wp14:editId="53E3845A">
            <wp:extent cx="6116320" cy="1066165"/>
            <wp:effectExtent l="19050" t="19050" r="17780" b="19685"/>
            <wp:docPr id="84785629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856293" name=""/>
                    <pic:cNvPicPr/>
                  </pic:nvPicPr>
                  <pic:blipFill>
                    <a:blip r:embed="rId19"/>
                    <a:stretch>
                      <a:fillRect/>
                    </a:stretch>
                  </pic:blipFill>
                  <pic:spPr>
                    <a:xfrm>
                      <a:off x="0" y="0"/>
                      <a:ext cx="6116320" cy="1066165"/>
                    </a:xfrm>
                    <a:prstGeom prst="rect">
                      <a:avLst/>
                    </a:prstGeom>
                    <a:ln>
                      <a:solidFill>
                        <a:srgbClr val="00B0F0"/>
                      </a:solidFill>
                    </a:ln>
                  </pic:spPr>
                </pic:pic>
              </a:graphicData>
            </a:graphic>
          </wp:inline>
        </w:drawing>
      </w:r>
    </w:p>
    <w:p w14:paraId="70D55567" w14:textId="27E2A4AF" w:rsidR="00423561" w:rsidRPr="00C017D4" w:rsidRDefault="00423561" w:rsidP="00423561">
      <w:pPr>
        <w:pStyle w:val="Didascalia"/>
        <w:jc w:val="center"/>
        <w:rPr>
          <w:rFonts w:cs="Arial"/>
        </w:rPr>
      </w:pPr>
      <w:bookmarkStart w:id="21" w:name="_Toc151456908"/>
      <w:r>
        <w:t xml:space="preserve">Figura </w:t>
      </w:r>
      <w:fldSimple w:instr=" SEQ Figura \* ARABIC ">
        <w:r w:rsidR="00415962">
          <w:rPr>
            <w:noProof/>
          </w:rPr>
          <w:t>10</w:t>
        </w:r>
      </w:fldSimple>
      <w:r>
        <w:t xml:space="preserve"> - Stato delle risposte</w:t>
      </w:r>
      <w:bookmarkEnd w:id="21"/>
    </w:p>
    <w:p w14:paraId="1488312A" w14:textId="77777777" w:rsidR="00437696" w:rsidRDefault="00437696" w:rsidP="00437696">
      <w:pPr>
        <w:rPr>
          <w:rFonts w:asciiTheme="majorHAnsi" w:hAnsiTheme="majorHAnsi"/>
        </w:rPr>
      </w:pPr>
      <w:r>
        <w:t>Per aprire il dettaglio di una risposta e visualizzarne il contenuto, cliccare sul Nome della stessa.</w:t>
      </w:r>
    </w:p>
    <w:p w14:paraId="47D2E6B5" w14:textId="77777777" w:rsidR="00437696" w:rsidRDefault="00437696" w:rsidP="00437696">
      <w:r>
        <w:t xml:space="preserve">La sezione </w:t>
      </w:r>
      <w:r>
        <w:rPr>
          <w:b/>
          <w:bCs/>
        </w:rPr>
        <w:t xml:space="preserve">Risposte </w:t>
      </w:r>
      <w:r>
        <w:t>verrà visualizzata se esiste almeno una Risposta salvata collegata alla consultazione.</w:t>
      </w:r>
    </w:p>
    <w:p w14:paraId="6E3FA015" w14:textId="1975D82F" w:rsidR="00437696" w:rsidRDefault="00437696" w:rsidP="00437696">
      <w:pPr>
        <w:rPr>
          <w:rFonts w:asciiTheme="majorHAnsi" w:hAnsiTheme="majorHAnsi"/>
          <w:lang w:eastAsia="it-IT"/>
        </w:rPr>
      </w:pPr>
      <w:r>
        <w:rPr>
          <w:lang w:eastAsia="it-IT"/>
        </w:rPr>
        <w:t>Verrà mostrato il dettaglio del documento</w:t>
      </w:r>
      <w:r w:rsidR="00423561">
        <w:rPr>
          <w:lang w:eastAsia="it-IT"/>
        </w:rPr>
        <w:t xml:space="preserve"> cliccando sul nome della risposta d’interesse</w:t>
      </w:r>
      <w:r w:rsidR="00423561" w:rsidRPr="00423561">
        <w:rPr>
          <w:rFonts w:asciiTheme="majorHAnsi" w:hAnsiTheme="majorHAnsi"/>
          <w:lang w:eastAsia="it-IT"/>
        </w:rPr>
        <w:t>.</w:t>
      </w:r>
    </w:p>
    <w:p w14:paraId="04EDF77E" w14:textId="77777777" w:rsidR="00423561" w:rsidRDefault="00423561" w:rsidP="00437696">
      <w:pPr>
        <w:rPr>
          <w:rFonts w:asciiTheme="majorHAnsi" w:hAnsiTheme="majorHAnsi"/>
          <w:lang w:eastAsia="it-IT"/>
        </w:rPr>
      </w:pPr>
    </w:p>
    <w:p w14:paraId="7F8E7A02" w14:textId="7980E259" w:rsidR="00423561" w:rsidRDefault="00423561" w:rsidP="00423561">
      <w:pPr>
        <w:pStyle w:val="Titolo1"/>
        <w:rPr>
          <w:lang w:eastAsia="it-IT"/>
        </w:rPr>
      </w:pPr>
      <w:bookmarkStart w:id="22" w:name="_Toc151456946"/>
      <w:r>
        <w:rPr>
          <w:lang w:eastAsia="it-IT"/>
        </w:rPr>
        <w:t>Comunicazione integrativa</w:t>
      </w:r>
      <w:bookmarkEnd w:id="22"/>
    </w:p>
    <w:p w14:paraId="129CC81A" w14:textId="77777777" w:rsidR="00437696" w:rsidRDefault="00437696" w:rsidP="00437696">
      <w:pPr>
        <w:rPr>
          <w:rFonts w:ascii="Verdana" w:hAnsi="Verdana"/>
        </w:rPr>
      </w:pPr>
      <w:r>
        <w:t>Nel caso in cui la Stazione Appaltante necessiti di ulteriori indicazioni o di eventuale altra documentazione, potrà inviare all’Operatore Economico che ha presentato la propria risposta - e che sta dunque partecipando alla consultazione preliminare - una comunicazione integrativa. In tal caso, l’Operatore Economico riceverà un'e-mail di notifica che lo inviterà ad accedere all'</w:t>
      </w:r>
      <w:r>
        <w:rPr>
          <w:rStyle w:val="Enfasigrassetto"/>
        </w:rPr>
        <w:t xml:space="preserve">Area Riservata </w:t>
      </w:r>
      <w:r>
        <w:t xml:space="preserve">e a prendere visione della </w:t>
      </w:r>
      <w:r>
        <w:rPr>
          <w:rStyle w:val="Enfasigrassetto"/>
        </w:rPr>
        <w:t>Comunicazione</w:t>
      </w:r>
      <w:r>
        <w:rPr>
          <w:i/>
          <w:iCs/>
        </w:rPr>
        <w:t xml:space="preserve"> </w:t>
      </w:r>
      <w:r>
        <w:rPr>
          <w:rStyle w:val="Enfasigrassetto"/>
        </w:rPr>
        <w:t>Integrativa/Generica</w:t>
      </w:r>
      <w:r>
        <w:t>. Tale comunicazione sarà</w:t>
      </w:r>
      <w:r>
        <w:rPr>
          <w:rStyle w:val="Enfasigrassetto"/>
        </w:rPr>
        <w:t> </w:t>
      </w:r>
      <w:r>
        <w:t>visibile sia all'accesso nell'</w:t>
      </w:r>
      <w:r>
        <w:rPr>
          <w:rStyle w:val="Enfasigrassetto"/>
        </w:rPr>
        <w:t>Area Riservata</w:t>
      </w:r>
      <w:r>
        <w:t xml:space="preserve">, all'interno della </w:t>
      </w:r>
      <w:r>
        <w:rPr>
          <w:rStyle w:val="Enfasigrassetto"/>
        </w:rPr>
        <w:t>Lista Attività</w:t>
      </w:r>
      <w:r>
        <w:t xml:space="preserve">, che tra le </w:t>
      </w:r>
      <w:r>
        <w:rPr>
          <w:rStyle w:val="Enfasigrassetto"/>
        </w:rPr>
        <w:t>Comunicazioni</w:t>
      </w:r>
      <w:r>
        <w:t xml:space="preserve"> ricevute, che ancora dal dettaglio della </w:t>
      </w:r>
      <w:r>
        <w:rPr>
          <w:rStyle w:val="Enfasigrassetto"/>
        </w:rPr>
        <w:t>Consultazione.</w:t>
      </w:r>
    </w:p>
    <w:p w14:paraId="23B55501" w14:textId="77777777" w:rsidR="00437696" w:rsidRPr="00423561" w:rsidRDefault="00437696" w:rsidP="00437696">
      <w:pPr>
        <w:pStyle w:val="Paragrafoelenco"/>
        <w:numPr>
          <w:ilvl w:val="0"/>
          <w:numId w:val="88"/>
        </w:numPr>
        <w:autoSpaceDN w:val="0"/>
        <w:spacing w:before="240" w:after="200"/>
        <w:rPr>
          <w:rFonts w:asciiTheme="majorHAnsi" w:hAnsiTheme="majorHAnsi"/>
          <w:b/>
          <w:bCs/>
          <w:color w:val="000000" w:themeColor="text1"/>
        </w:rPr>
      </w:pPr>
      <w:r>
        <w:lastRenderedPageBreak/>
        <w:t>Per visualizzare la comunicazione</w:t>
      </w:r>
      <w:r>
        <w:rPr>
          <w:rStyle w:val="Enfasigrassetto"/>
          <w:rFonts w:cs="Lucida Sans Unicode"/>
        </w:rPr>
        <w:t xml:space="preserve"> </w:t>
      </w:r>
      <w:r>
        <w:t xml:space="preserve">direttamente dalla </w:t>
      </w:r>
      <w:r>
        <w:rPr>
          <w:rStyle w:val="Enfasigrassetto"/>
          <w:rFonts w:cs="Lucida Sans Unicode"/>
        </w:rPr>
        <w:t>Lista Attività</w:t>
      </w:r>
      <w:r>
        <w:t>, cliccare sull' </w:t>
      </w:r>
      <w:r>
        <w:rPr>
          <w:rStyle w:val="Enfasigrassetto"/>
          <w:rFonts w:cs="Lucida Sans Unicode"/>
          <w:color w:val="auto"/>
        </w:rPr>
        <w:t>Oggetto</w:t>
      </w:r>
      <w:r>
        <w:rPr>
          <w:rStyle w:val="Enfasigrassetto"/>
          <w:rFonts w:cs="Lucida Sans Unicode"/>
          <w:color w:val="CC0000"/>
        </w:rPr>
        <w:t xml:space="preserve"> </w:t>
      </w:r>
      <w:r>
        <w:t>della Comunicazione:</w:t>
      </w:r>
    </w:p>
    <w:p w14:paraId="13D6D37A" w14:textId="77777777" w:rsidR="00423561" w:rsidRDefault="00423561" w:rsidP="00423561">
      <w:pPr>
        <w:pStyle w:val="Paragrafoelenco"/>
        <w:keepNext/>
        <w:autoSpaceDN w:val="0"/>
        <w:spacing w:before="240" w:after="200"/>
      </w:pPr>
      <w:r w:rsidRPr="00423561">
        <w:rPr>
          <w:rStyle w:val="Enfasigrassetto"/>
          <w:rFonts w:asciiTheme="majorHAnsi" w:hAnsiTheme="majorHAnsi"/>
          <w:noProof/>
        </w:rPr>
        <w:drawing>
          <wp:inline distT="0" distB="0" distL="0" distR="0" wp14:anchorId="1C65FF83" wp14:editId="237452E0">
            <wp:extent cx="6116320" cy="2731135"/>
            <wp:effectExtent l="19050" t="19050" r="17780" b="12065"/>
            <wp:docPr id="91550757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507579" name=""/>
                    <pic:cNvPicPr/>
                  </pic:nvPicPr>
                  <pic:blipFill>
                    <a:blip r:embed="rId20"/>
                    <a:stretch>
                      <a:fillRect/>
                    </a:stretch>
                  </pic:blipFill>
                  <pic:spPr>
                    <a:xfrm>
                      <a:off x="0" y="0"/>
                      <a:ext cx="6116320" cy="2731135"/>
                    </a:xfrm>
                    <a:prstGeom prst="rect">
                      <a:avLst/>
                    </a:prstGeom>
                    <a:ln>
                      <a:solidFill>
                        <a:srgbClr val="00B0F0"/>
                      </a:solidFill>
                    </a:ln>
                  </pic:spPr>
                </pic:pic>
              </a:graphicData>
            </a:graphic>
          </wp:inline>
        </w:drawing>
      </w:r>
    </w:p>
    <w:p w14:paraId="3703C39C" w14:textId="152F4135" w:rsidR="00423561" w:rsidRDefault="00423561" w:rsidP="00423561">
      <w:pPr>
        <w:pStyle w:val="Didascalia"/>
        <w:jc w:val="center"/>
        <w:rPr>
          <w:rStyle w:val="Enfasigrassetto"/>
          <w:rFonts w:asciiTheme="majorHAnsi" w:hAnsiTheme="majorHAnsi"/>
          <w:szCs w:val="22"/>
        </w:rPr>
      </w:pPr>
      <w:bookmarkStart w:id="23" w:name="_Toc151456909"/>
      <w:r>
        <w:t xml:space="preserve">Figura </w:t>
      </w:r>
      <w:fldSimple w:instr=" SEQ Figura \* ARABIC ">
        <w:r w:rsidR="00415962">
          <w:rPr>
            <w:noProof/>
          </w:rPr>
          <w:t>11</w:t>
        </w:r>
      </w:fldSimple>
      <w:r>
        <w:t xml:space="preserve"> - Lista attività / Comunicazione</w:t>
      </w:r>
      <w:bookmarkEnd w:id="23"/>
    </w:p>
    <w:p w14:paraId="46F07E37" w14:textId="6F077DDB" w:rsidR="00437696" w:rsidRPr="00423561" w:rsidRDefault="00437696" w:rsidP="00437696">
      <w:pPr>
        <w:pStyle w:val="Paragrafoelenco"/>
        <w:numPr>
          <w:ilvl w:val="0"/>
          <w:numId w:val="88"/>
        </w:numPr>
        <w:autoSpaceDE w:val="0"/>
        <w:autoSpaceDN w:val="0"/>
        <w:adjustRightInd w:val="0"/>
        <w:spacing w:before="0" w:after="160" w:line="276" w:lineRule="auto"/>
        <w:rPr>
          <w:rFonts w:asciiTheme="majorHAnsi" w:hAnsiTheme="majorHAnsi"/>
        </w:rPr>
      </w:pPr>
      <w:r>
        <w:t xml:space="preserve">Per visualizzare la </w:t>
      </w:r>
      <w:r>
        <w:rPr>
          <w:bCs/>
        </w:rPr>
        <w:t>Comunicazione Integrativa/Generica</w:t>
      </w:r>
      <w:r>
        <w:rPr>
          <w:b/>
        </w:rPr>
        <w:t xml:space="preserve"> </w:t>
      </w:r>
      <w:r>
        <w:t xml:space="preserve">tra le Comunicazioni ricevute, cliccare sulla sezione </w:t>
      </w:r>
      <w:r>
        <w:rPr>
          <w:b/>
          <w:bCs/>
          <w:i/>
          <w:iCs/>
        </w:rPr>
        <w:t>Comunicazione</w:t>
      </w:r>
      <w:r>
        <w:t xml:space="preserve"> e poi sulla voce </w:t>
      </w:r>
      <w:r>
        <w:rPr>
          <w:b/>
          <w:bCs/>
          <w:i/>
          <w:iCs/>
        </w:rPr>
        <w:t>Ricevute</w:t>
      </w:r>
      <w:r>
        <w:t>.  Successivamente cliccare sul Nome della comunicazione.</w:t>
      </w:r>
    </w:p>
    <w:p w14:paraId="683E3D32" w14:textId="77777777" w:rsidR="00423561" w:rsidRDefault="00423561" w:rsidP="00423561">
      <w:pPr>
        <w:pStyle w:val="Paragrafoelenco"/>
        <w:keepNext/>
        <w:autoSpaceDE w:val="0"/>
        <w:autoSpaceDN w:val="0"/>
        <w:adjustRightInd w:val="0"/>
        <w:spacing w:before="0" w:after="160" w:line="276" w:lineRule="auto"/>
      </w:pPr>
      <w:r w:rsidRPr="00423561">
        <w:rPr>
          <w:rFonts w:asciiTheme="majorHAnsi" w:hAnsiTheme="majorHAnsi"/>
          <w:noProof/>
        </w:rPr>
        <w:drawing>
          <wp:inline distT="0" distB="0" distL="0" distR="0" wp14:anchorId="6DEEA522" wp14:editId="317F3DBD">
            <wp:extent cx="6116320" cy="1992630"/>
            <wp:effectExtent l="19050" t="19050" r="17780" b="26670"/>
            <wp:docPr id="476896529" name="Immagine 1" descr="Immagine che contiene testo, software, Icona del computer,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896529" name="Immagine 1" descr="Immagine che contiene testo, software, Icona del computer, Pagina Web&#10;&#10;Descrizione generata automaticamente"/>
                    <pic:cNvPicPr/>
                  </pic:nvPicPr>
                  <pic:blipFill>
                    <a:blip r:embed="rId21"/>
                    <a:stretch>
                      <a:fillRect/>
                    </a:stretch>
                  </pic:blipFill>
                  <pic:spPr>
                    <a:xfrm>
                      <a:off x="0" y="0"/>
                      <a:ext cx="6116320" cy="1992630"/>
                    </a:xfrm>
                    <a:prstGeom prst="rect">
                      <a:avLst/>
                    </a:prstGeom>
                    <a:ln>
                      <a:solidFill>
                        <a:srgbClr val="00B0F0"/>
                      </a:solidFill>
                    </a:ln>
                  </pic:spPr>
                </pic:pic>
              </a:graphicData>
            </a:graphic>
          </wp:inline>
        </w:drawing>
      </w:r>
    </w:p>
    <w:p w14:paraId="7517EF3E" w14:textId="5FE1322B" w:rsidR="00423561" w:rsidRPr="00437696" w:rsidRDefault="00423561" w:rsidP="00423561">
      <w:pPr>
        <w:pStyle w:val="Didascalia"/>
        <w:jc w:val="center"/>
        <w:rPr>
          <w:rFonts w:asciiTheme="majorHAnsi" w:hAnsiTheme="majorHAnsi"/>
        </w:rPr>
      </w:pPr>
      <w:bookmarkStart w:id="24" w:name="_Toc151456910"/>
      <w:r>
        <w:t xml:space="preserve">Figura </w:t>
      </w:r>
      <w:fldSimple w:instr=" SEQ Figura \* ARABIC ">
        <w:r w:rsidR="00415962">
          <w:rPr>
            <w:noProof/>
          </w:rPr>
          <w:t>12</w:t>
        </w:r>
      </w:fldSimple>
      <w:r>
        <w:t xml:space="preserve"> - Comunicazioni ricevute</w:t>
      </w:r>
      <w:bookmarkEnd w:id="24"/>
    </w:p>
    <w:p w14:paraId="3397160E" w14:textId="5D52A77E" w:rsidR="00437696" w:rsidRPr="00423561" w:rsidRDefault="00437696" w:rsidP="00437696">
      <w:pPr>
        <w:pStyle w:val="Paragrafoelenco"/>
        <w:numPr>
          <w:ilvl w:val="0"/>
          <w:numId w:val="88"/>
        </w:numPr>
        <w:autoSpaceDE w:val="0"/>
        <w:autoSpaceDN w:val="0"/>
        <w:adjustRightInd w:val="0"/>
        <w:spacing w:before="0" w:after="160" w:line="276" w:lineRule="auto"/>
        <w:rPr>
          <w:rFonts w:asciiTheme="majorHAnsi" w:hAnsiTheme="majorHAnsi"/>
        </w:rPr>
      </w:pPr>
      <w:r>
        <w:t xml:space="preserve">Per visualizzare la </w:t>
      </w:r>
      <w:r w:rsidRPr="00437696">
        <w:rPr>
          <w:b/>
        </w:rPr>
        <w:t xml:space="preserve">Comunicazione Integrativa/Generica </w:t>
      </w:r>
      <w:r>
        <w:t xml:space="preserve">dal dettaglio della Consultazione di mercato, cliccare sulla sezione </w:t>
      </w:r>
      <w:r w:rsidRPr="00437696">
        <w:rPr>
          <w:b/>
        </w:rPr>
        <w:t>Consultazioni Preliminari di Mercato</w:t>
      </w:r>
      <w:r>
        <w:t xml:space="preserve"> e poi sulla voce </w:t>
      </w:r>
      <w:r w:rsidRPr="00437696">
        <w:rPr>
          <w:b/>
          <w:bCs/>
        </w:rPr>
        <w:t>Consultazioni a cui sto partecipando</w:t>
      </w:r>
      <w:r>
        <w:t xml:space="preserve">.  </w:t>
      </w:r>
      <w:r w:rsidRPr="00437696">
        <w:rPr>
          <w:rFonts w:cs="Lucida Sans Unicode"/>
        </w:rPr>
        <w:t>Cliccare quindi sul comando </w:t>
      </w:r>
      <w:r>
        <w:rPr>
          <w:rFonts w:cs="Lucida Sans Unicode"/>
          <w:noProof/>
        </w:rPr>
        <w:drawing>
          <wp:inline distT="0" distB="0" distL="0" distR="0" wp14:anchorId="65100B87" wp14:editId="67F341FC">
            <wp:extent cx="117475" cy="163830"/>
            <wp:effectExtent l="0" t="0" r="0" b="7620"/>
            <wp:docPr id="2134844701" name="Immagine 1"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1" descr="td_content_right"/>
                    <pic:cNvPicPr>
                      <a:picLocks noChangeAspect="1" noChangeArrowheads="1"/>
                    </pic:cNvPicPr>
                  </pic:nvPicPr>
                  <pic:blipFill>
                    <a:blip r:embed="rId22">
                      <a:extLst>
                        <a:ext uri="{28A0092B-C50C-407E-A947-70E740481C1C}">
                          <a14:useLocalDpi xmlns:a14="http://schemas.microsoft.com/office/drawing/2010/main" val="0"/>
                        </a:ext>
                      </a:extLst>
                    </a:blip>
                    <a:srcRect r="65384"/>
                    <a:stretch>
                      <a:fillRect/>
                    </a:stretch>
                  </pic:blipFill>
                  <pic:spPr bwMode="auto">
                    <a:xfrm>
                      <a:off x="0" y="0"/>
                      <a:ext cx="117475" cy="163830"/>
                    </a:xfrm>
                    <a:prstGeom prst="rect">
                      <a:avLst/>
                    </a:prstGeom>
                    <a:noFill/>
                    <a:ln>
                      <a:noFill/>
                    </a:ln>
                  </pic:spPr>
                </pic:pic>
              </a:graphicData>
            </a:graphic>
          </wp:inline>
        </w:drawing>
      </w:r>
      <w:r w:rsidRPr="00437696">
        <w:rPr>
          <w:rFonts w:cs="Lucida Sans Unicode"/>
        </w:rPr>
        <w:t xml:space="preserve"> nella colonna </w:t>
      </w:r>
      <w:r w:rsidRPr="00437696">
        <w:rPr>
          <w:rStyle w:val="Enfasigrassetto"/>
          <w:rFonts w:cs="Lucida Sans Unicode"/>
        </w:rPr>
        <w:t>Doc. Collegati</w:t>
      </w:r>
      <w:r w:rsidRPr="00437696">
        <w:rPr>
          <w:rFonts w:cs="Lucida Sans Unicode"/>
        </w:rPr>
        <w:t> in corrispondenza della Consultazione Preliminare di interesse;</w:t>
      </w:r>
    </w:p>
    <w:p w14:paraId="5479AC98" w14:textId="77777777" w:rsidR="00423561" w:rsidRDefault="00423561" w:rsidP="00423561">
      <w:pPr>
        <w:pStyle w:val="Paragrafoelenco"/>
        <w:keepNext/>
        <w:autoSpaceDE w:val="0"/>
        <w:autoSpaceDN w:val="0"/>
        <w:adjustRightInd w:val="0"/>
        <w:spacing w:before="0" w:after="160" w:line="276" w:lineRule="auto"/>
      </w:pPr>
      <w:r w:rsidRPr="00423561">
        <w:rPr>
          <w:rFonts w:asciiTheme="majorHAnsi" w:hAnsiTheme="majorHAnsi"/>
          <w:noProof/>
        </w:rPr>
        <w:lastRenderedPageBreak/>
        <w:drawing>
          <wp:inline distT="0" distB="0" distL="0" distR="0" wp14:anchorId="446DE75A" wp14:editId="4E8F6DF4">
            <wp:extent cx="6116320" cy="1355090"/>
            <wp:effectExtent l="19050" t="19050" r="17780" b="16510"/>
            <wp:docPr id="94228003" name="Immagine 1" descr="Immagine che contiene testo, linea, Carattere,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28003" name="Immagine 1" descr="Immagine che contiene testo, linea, Carattere, schermata&#10;&#10;Descrizione generata automaticamente"/>
                    <pic:cNvPicPr/>
                  </pic:nvPicPr>
                  <pic:blipFill>
                    <a:blip r:embed="rId23"/>
                    <a:stretch>
                      <a:fillRect/>
                    </a:stretch>
                  </pic:blipFill>
                  <pic:spPr>
                    <a:xfrm>
                      <a:off x="0" y="0"/>
                      <a:ext cx="6116320" cy="1355090"/>
                    </a:xfrm>
                    <a:prstGeom prst="rect">
                      <a:avLst/>
                    </a:prstGeom>
                    <a:ln>
                      <a:solidFill>
                        <a:srgbClr val="00B0F0"/>
                      </a:solidFill>
                    </a:ln>
                  </pic:spPr>
                </pic:pic>
              </a:graphicData>
            </a:graphic>
          </wp:inline>
        </w:drawing>
      </w:r>
    </w:p>
    <w:p w14:paraId="0CB27736" w14:textId="60FA975D" w:rsidR="00423561" w:rsidRPr="00437696" w:rsidRDefault="00423561" w:rsidP="00423561">
      <w:pPr>
        <w:pStyle w:val="Didascalia"/>
        <w:jc w:val="center"/>
        <w:rPr>
          <w:rFonts w:asciiTheme="majorHAnsi" w:hAnsiTheme="majorHAnsi"/>
        </w:rPr>
      </w:pPr>
      <w:bookmarkStart w:id="25" w:name="_Toc151456911"/>
      <w:r>
        <w:t xml:space="preserve">Figura </w:t>
      </w:r>
      <w:fldSimple w:instr=" SEQ Figura \* ARABIC ">
        <w:r w:rsidR="00415962">
          <w:rPr>
            <w:noProof/>
          </w:rPr>
          <w:t>13</w:t>
        </w:r>
      </w:fldSimple>
      <w:r>
        <w:t xml:space="preserve"> - Consultazioni a cui sto partecipando / Comunicazione</w:t>
      </w:r>
      <w:bookmarkEnd w:id="25"/>
    </w:p>
    <w:p w14:paraId="3E3BA562" w14:textId="77777777" w:rsidR="00437696" w:rsidRDefault="00437696" w:rsidP="00437696">
      <w:pPr>
        <w:autoSpaceDE w:val="0"/>
        <w:autoSpaceDN w:val="0"/>
        <w:adjustRightInd w:val="0"/>
        <w:spacing w:before="0" w:after="160" w:line="276" w:lineRule="auto"/>
        <w:rPr>
          <w:rFonts w:asciiTheme="majorHAnsi" w:hAnsiTheme="majorHAnsi"/>
        </w:rPr>
      </w:pPr>
    </w:p>
    <w:p w14:paraId="5A82C37A" w14:textId="77777777" w:rsidR="00437696" w:rsidRDefault="00437696" w:rsidP="00437696">
      <w:pPr>
        <w:rPr>
          <w:rFonts w:asciiTheme="majorHAnsi" w:hAnsiTheme="majorHAnsi"/>
        </w:rPr>
      </w:pPr>
      <w:r>
        <w:t>In tutti i casi appena descritti, verrà mostrato il documento relativo alla comunicazione inviata dalla Stazione Appaltante a cui è possibile inviare la propria risposta.</w:t>
      </w:r>
    </w:p>
    <w:p w14:paraId="7BCE4C74" w14:textId="5138C343" w:rsidR="003F7338" w:rsidRDefault="003F7338" w:rsidP="003F7338">
      <w:pPr>
        <w:pStyle w:val="Puntato2"/>
        <w:keepNext/>
        <w:numPr>
          <w:ilvl w:val="0"/>
          <w:numId w:val="0"/>
        </w:numPr>
        <w:spacing w:line="240" w:lineRule="auto"/>
      </w:pPr>
    </w:p>
    <w:p w14:paraId="34EE1717" w14:textId="77777777" w:rsidR="00437696" w:rsidRDefault="00437696" w:rsidP="00437696">
      <w:pPr>
        <w:autoSpaceDE w:val="0"/>
        <w:autoSpaceDN w:val="0"/>
        <w:adjustRightInd w:val="0"/>
        <w:spacing w:before="0" w:after="160" w:line="276" w:lineRule="auto"/>
        <w:rPr>
          <w:rFonts w:asciiTheme="majorHAnsi" w:hAnsiTheme="majorHAnsi"/>
        </w:rPr>
      </w:pPr>
    </w:p>
    <w:p w14:paraId="7F999B9F" w14:textId="7AA80049" w:rsidR="00437696" w:rsidRDefault="00437696" w:rsidP="00437696">
      <w:pPr>
        <w:pStyle w:val="Titolo2"/>
      </w:pPr>
      <w:bookmarkStart w:id="26" w:name="_Toc151456947"/>
      <w:r>
        <w:t>Risposta</w:t>
      </w:r>
      <w:bookmarkEnd w:id="26"/>
    </w:p>
    <w:p w14:paraId="5BDBBAA7" w14:textId="77777777" w:rsidR="00437696" w:rsidRDefault="00437696" w:rsidP="00437696">
      <w:pPr>
        <w:rPr>
          <w:rFonts w:ascii="Verdana" w:hAnsi="Verdana"/>
        </w:rPr>
      </w:pPr>
      <w:r>
        <w:t xml:space="preserve">Qualora la Stazione Appaltante abbia previsto una Risposta alla comunicazione, sulla toolbar in alto nella schermata verrà abilitato il comando </w:t>
      </w:r>
      <w:r>
        <w:rPr>
          <w:b/>
          <w:bCs/>
          <w:i/>
          <w:iCs/>
          <w:noProof/>
        </w:rPr>
        <w:t>Crea Risposta</w:t>
      </w:r>
      <w:r>
        <w:t>, che resterà attivo fino al raggiungimento della data entro cui rispondere indicata dalla Stazione Appaltante in fase di invio della comunicazione.</w:t>
      </w:r>
    </w:p>
    <w:p w14:paraId="1BD699BB" w14:textId="77777777" w:rsidR="003F7338" w:rsidRDefault="00437696" w:rsidP="00437696">
      <w:pPr>
        <w:rPr>
          <w:rFonts w:cs="Arial"/>
        </w:rPr>
      </w:pPr>
      <w:r>
        <w:t>Verrà mostrato il testo della comunicazione e gli eventuali allegati predisposti dalla Stazione Appaltante.</w:t>
      </w:r>
      <w:r w:rsidR="003F7338" w:rsidRPr="003F7338">
        <w:rPr>
          <w:rFonts w:cs="Arial"/>
        </w:rPr>
        <w:t xml:space="preserve"> </w:t>
      </w:r>
    </w:p>
    <w:p w14:paraId="77D08CCB" w14:textId="77777777" w:rsidR="003F7338" w:rsidRDefault="003F7338" w:rsidP="00437696">
      <w:pPr>
        <w:rPr>
          <w:rFonts w:cs="Arial"/>
        </w:rPr>
      </w:pPr>
    </w:p>
    <w:p w14:paraId="11C6DADE" w14:textId="77777777" w:rsidR="003F7338" w:rsidRDefault="003F7338" w:rsidP="003F7338">
      <w:pPr>
        <w:keepNext/>
      </w:pPr>
      <w:r w:rsidRPr="003F7338">
        <w:rPr>
          <w:rFonts w:cs="Arial"/>
          <w:noProof/>
        </w:rPr>
        <w:drawing>
          <wp:inline distT="0" distB="0" distL="0" distR="0" wp14:anchorId="693964EC" wp14:editId="6D2609E0">
            <wp:extent cx="6116320" cy="1369695"/>
            <wp:effectExtent l="19050" t="19050" r="17780" b="20955"/>
            <wp:docPr id="69512736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127366" name=""/>
                    <pic:cNvPicPr/>
                  </pic:nvPicPr>
                  <pic:blipFill>
                    <a:blip r:embed="rId24"/>
                    <a:stretch>
                      <a:fillRect/>
                    </a:stretch>
                  </pic:blipFill>
                  <pic:spPr>
                    <a:xfrm>
                      <a:off x="0" y="0"/>
                      <a:ext cx="6116320" cy="1369695"/>
                    </a:xfrm>
                    <a:prstGeom prst="rect">
                      <a:avLst/>
                    </a:prstGeom>
                    <a:ln>
                      <a:solidFill>
                        <a:srgbClr val="00B0F0"/>
                      </a:solidFill>
                    </a:ln>
                  </pic:spPr>
                </pic:pic>
              </a:graphicData>
            </a:graphic>
          </wp:inline>
        </w:drawing>
      </w:r>
    </w:p>
    <w:p w14:paraId="179478BB" w14:textId="6C41AAB4" w:rsidR="00437696" w:rsidRDefault="003F7338" w:rsidP="003F7338">
      <w:pPr>
        <w:pStyle w:val="Didascalia"/>
        <w:jc w:val="center"/>
        <w:rPr>
          <w:rFonts w:ascii="Verdana" w:hAnsi="Verdana"/>
          <w:color w:val="auto"/>
        </w:rPr>
      </w:pPr>
      <w:bookmarkStart w:id="27" w:name="_Toc151456912"/>
      <w:r>
        <w:t xml:space="preserve">Figura </w:t>
      </w:r>
      <w:fldSimple w:instr=" SEQ Figura \* ARABIC ">
        <w:r w:rsidR="00415962">
          <w:rPr>
            <w:noProof/>
          </w:rPr>
          <w:t>14</w:t>
        </w:r>
      </w:fldSimple>
      <w:r>
        <w:t xml:space="preserve"> – Risposta a comunicazione integrativa</w:t>
      </w:r>
      <w:bookmarkEnd w:id="27"/>
    </w:p>
    <w:p w14:paraId="35E84C2A" w14:textId="77777777" w:rsidR="00437696" w:rsidRDefault="00437696" w:rsidP="00437696">
      <w:pPr>
        <w:rPr>
          <w:rFonts w:ascii="Verdana" w:hAnsi="Verdana"/>
        </w:rPr>
      </w:pPr>
      <w:r>
        <w:t xml:space="preserve">Per inviare la propria </w:t>
      </w:r>
      <w:r>
        <w:rPr>
          <w:rStyle w:val="Enfasigrassetto"/>
          <w:color w:val="auto"/>
        </w:rPr>
        <w:t>Risposta</w:t>
      </w:r>
      <w:r>
        <w:t xml:space="preserve"> in merito alla </w:t>
      </w:r>
      <w:r>
        <w:rPr>
          <w:rStyle w:val="Enfasigrassetto"/>
          <w:color w:val="auto"/>
        </w:rPr>
        <w:t>Comunicazione</w:t>
      </w:r>
      <w:r>
        <w:t xml:space="preserve">, cliccare sul comando </w:t>
      </w:r>
      <w:r>
        <w:rPr>
          <w:b/>
          <w:bCs/>
          <w:i/>
          <w:iCs/>
          <w:noProof/>
        </w:rPr>
        <w:t>Crea Risposta</w:t>
      </w:r>
      <w:r>
        <w:rPr>
          <w:i/>
          <w:iCs/>
        </w:rPr>
        <w:t> </w:t>
      </w:r>
      <w:r>
        <w:t>posizionato nella toolbar in alto nella schermata.</w:t>
      </w:r>
    </w:p>
    <w:p w14:paraId="79D7C782" w14:textId="77777777" w:rsidR="00437696" w:rsidRDefault="00437696" w:rsidP="00437696">
      <w:pPr>
        <w:rPr>
          <w:rFonts w:asciiTheme="majorHAnsi" w:hAnsiTheme="majorHAnsi"/>
        </w:rPr>
      </w:pPr>
      <w:r>
        <w:t>In alto alla schermata del documento, è innanzitutto presente una toolbar con una serie di comandi per la gestione dello stesso:</w:t>
      </w:r>
    </w:p>
    <w:p w14:paraId="660DC90D" w14:textId="77777777" w:rsidR="00437696" w:rsidRDefault="00437696" w:rsidP="00476416">
      <w:pPr>
        <w:pStyle w:val="ElencoPuntatolivello1"/>
      </w:pPr>
      <w:r>
        <w:rPr>
          <w:b/>
          <w:bCs/>
          <w:u w:val="single"/>
        </w:rPr>
        <w:t>Salva</w:t>
      </w:r>
      <w:r>
        <w:t xml:space="preserve"> per salvare la risposta alla comunicazione;</w:t>
      </w:r>
    </w:p>
    <w:p w14:paraId="39E6D742" w14:textId="77777777" w:rsidR="00437696" w:rsidRDefault="00437696" w:rsidP="00476416">
      <w:pPr>
        <w:pStyle w:val="ElencoPuntatolivello1"/>
      </w:pPr>
      <w:r>
        <w:rPr>
          <w:b/>
          <w:bCs/>
          <w:u w:val="single"/>
        </w:rPr>
        <w:t>Invio</w:t>
      </w:r>
      <w:r>
        <w:t xml:space="preserve"> per inviare la risposta alla comunicazione;</w:t>
      </w:r>
    </w:p>
    <w:p w14:paraId="67DCC927" w14:textId="77777777" w:rsidR="00437696" w:rsidRDefault="00437696" w:rsidP="00476416">
      <w:pPr>
        <w:pStyle w:val="ElencoPuntatolivello1"/>
      </w:pPr>
      <w:r>
        <w:rPr>
          <w:b/>
          <w:bCs/>
          <w:u w:val="single"/>
        </w:rPr>
        <w:lastRenderedPageBreak/>
        <w:t>Stampa</w:t>
      </w:r>
      <w:r>
        <w:t xml:space="preserve"> per stampare il documento visualizzato;</w:t>
      </w:r>
    </w:p>
    <w:p w14:paraId="1C1DD6A1" w14:textId="77777777" w:rsidR="00437696" w:rsidRDefault="00437696" w:rsidP="00476416">
      <w:pPr>
        <w:pStyle w:val="ElencoPuntatolivello1"/>
      </w:pPr>
      <w:r>
        <w:rPr>
          <w:b/>
          <w:bCs/>
          <w:u w:val="single"/>
        </w:rPr>
        <w:t xml:space="preserve">Esporta in </w:t>
      </w:r>
      <w:proofErr w:type="spellStart"/>
      <w:r>
        <w:rPr>
          <w:b/>
          <w:bCs/>
          <w:u w:val="single"/>
        </w:rPr>
        <w:t>xls</w:t>
      </w:r>
      <w:proofErr w:type="spellEnd"/>
      <w:r>
        <w:t xml:space="preserve"> per esportare in </w:t>
      </w:r>
      <w:proofErr w:type="spellStart"/>
      <w:r>
        <w:t>xlsx</w:t>
      </w:r>
      <w:proofErr w:type="spellEnd"/>
      <w:r>
        <w:t xml:space="preserve"> le informazioni visualizzate;</w:t>
      </w:r>
    </w:p>
    <w:p w14:paraId="3FBFA2D3" w14:textId="77777777" w:rsidR="00437696" w:rsidRDefault="00437696" w:rsidP="00476416">
      <w:pPr>
        <w:pStyle w:val="ElencoPuntatolivello1"/>
      </w:pPr>
      <w:r>
        <w:rPr>
          <w:b/>
          <w:bCs/>
          <w:u w:val="single"/>
        </w:rPr>
        <w:t>Doc. Collegati</w:t>
      </w:r>
      <w:r>
        <w:t xml:space="preserve"> per accedere alla sezione dei documenti collegati;</w:t>
      </w:r>
    </w:p>
    <w:p w14:paraId="35D6454E" w14:textId="77777777" w:rsidR="00437696" w:rsidRDefault="00437696" w:rsidP="00476416">
      <w:pPr>
        <w:pStyle w:val="ElencoPuntatolivello1"/>
      </w:pPr>
      <w:r>
        <w:rPr>
          <w:b/>
          <w:bCs/>
          <w:u w:val="single"/>
        </w:rPr>
        <w:t>Scarica Allegati</w:t>
      </w:r>
      <w:r>
        <w:t xml:space="preserve"> per scaricare con un’unica azione tutti gli allegati inseriti nel documento;</w:t>
      </w:r>
    </w:p>
    <w:p w14:paraId="782D9434" w14:textId="77777777" w:rsidR="00437696" w:rsidRDefault="00437696" w:rsidP="00476416">
      <w:pPr>
        <w:pStyle w:val="ElencoPuntatolivello1"/>
      </w:pPr>
      <w:r>
        <w:rPr>
          <w:b/>
          <w:bCs/>
          <w:u w:val="single"/>
        </w:rPr>
        <w:t>Chiudi</w:t>
      </w:r>
      <w:r>
        <w:t xml:space="preserve"> per chiudere il documento di risposta e tornare alla schermata precedente. </w:t>
      </w:r>
    </w:p>
    <w:p w14:paraId="079B8B0D" w14:textId="77777777" w:rsidR="00437696" w:rsidRDefault="00437696" w:rsidP="00437696">
      <w:r>
        <w:t xml:space="preserve">Inserire la </w:t>
      </w:r>
      <w:r>
        <w:rPr>
          <w:bCs/>
        </w:rPr>
        <w:t>Risposta</w:t>
      </w:r>
      <w:r>
        <w:t xml:space="preserve"> alla comunicazione nell'apposito campo.</w:t>
      </w:r>
    </w:p>
    <w:p w14:paraId="75322472" w14:textId="3DDB9279" w:rsidR="00437696" w:rsidRDefault="00437696" w:rsidP="00437696">
      <w:r>
        <w:t xml:space="preserve">Per inviare un </w:t>
      </w:r>
      <w:r>
        <w:rPr>
          <w:rStyle w:val="Enfasigrassetto"/>
          <w:color w:val="auto"/>
        </w:rPr>
        <w:t>allegato</w:t>
      </w:r>
      <w:r>
        <w:t xml:space="preserve">, cliccare sul comando </w:t>
      </w:r>
      <w:r>
        <w:rPr>
          <w:b/>
          <w:bCs/>
          <w:i/>
          <w:iCs/>
        </w:rPr>
        <w:t>Aggiungi Allegato</w:t>
      </w:r>
      <w:r>
        <w:t xml:space="preserve"> posto in basso nella schermata e, nella riga che verrà predisposta, inserire la </w:t>
      </w:r>
      <w:r>
        <w:rPr>
          <w:rStyle w:val="Enfasigrassetto"/>
          <w:color w:val="auto"/>
        </w:rPr>
        <w:t>Descrizione</w:t>
      </w:r>
      <w:r>
        <w:t xml:space="preserve"> del documento e caricare il file attraverso il comando </w:t>
      </w:r>
      <w:r>
        <w:rPr>
          <w:noProof/>
        </w:rPr>
        <w:drawing>
          <wp:inline distT="0" distB="0" distL="0" distR="0" wp14:anchorId="57267809" wp14:editId="4B19F512">
            <wp:extent cx="132715" cy="132715"/>
            <wp:effectExtent l="0" t="0" r="635" b="635"/>
            <wp:docPr id="893823826" name="Immagin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3" desc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2715" cy="132715"/>
                    </a:xfrm>
                    <a:prstGeom prst="rect">
                      <a:avLst/>
                    </a:prstGeom>
                    <a:noFill/>
                    <a:ln>
                      <a:noFill/>
                    </a:ln>
                  </pic:spPr>
                </pic:pic>
              </a:graphicData>
            </a:graphic>
          </wp:inline>
        </w:drawing>
      </w:r>
      <w:r>
        <w:t>.</w:t>
      </w:r>
    </w:p>
    <w:p w14:paraId="1FAD287F" w14:textId="77777777" w:rsidR="00437696" w:rsidRDefault="00437696" w:rsidP="00437696">
      <w:pPr>
        <w:rPr>
          <w:color w:val="000000"/>
        </w:rPr>
      </w:pPr>
      <w:r>
        <w:t>Compilata correttamente la schermata, cliccare sul comando </w:t>
      </w:r>
      <w:r>
        <w:rPr>
          <w:b/>
          <w:i/>
          <w:iCs/>
        </w:rPr>
        <w:t>Invio</w:t>
      </w:r>
      <w:r>
        <w:t xml:space="preserve"> presente nella toolbar per inviare la </w:t>
      </w:r>
      <w:r>
        <w:rPr>
          <w:b/>
        </w:rPr>
        <w:t>Risposta</w:t>
      </w:r>
      <w:r>
        <w:t>.</w:t>
      </w:r>
    </w:p>
    <w:p w14:paraId="0974B853" w14:textId="77777777" w:rsidR="00437696" w:rsidRDefault="00437696" w:rsidP="00437696">
      <w:pPr>
        <w:rPr>
          <w:rFonts w:asciiTheme="majorHAnsi" w:hAnsiTheme="majorHAnsi"/>
        </w:rPr>
      </w:pPr>
      <w:r>
        <w:t xml:space="preserve">La </w:t>
      </w:r>
      <w:r>
        <w:rPr>
          <w:bCs/>
        </w:rPr>
        <w:t>Fase</w:t>
      </w:r>
      <w:r>
        <w:rPr>
          <w:b/>
        </w:rPr>
        <w:t xml:space="preserve"> </w:t>
      </w:r>
      <w:r>
        <w:t xml:space="preserve">del documento cambierà da </w:t>
      </w:r>
      <w:r>
        <w:rPr>
          <w:b/>
        </w:rPr>
        <w:t>In lavorazione</w:t>
      </w:r>
      <w:r>
        <w:t> ad </w:t>
      </w:r>
      <w:r>
        <w:rPr>
          <w:b/>
        </w:rPr>
        <w:t>Inviato</w:t>
      </w:r>
      <w:r>
        <w:t xml:space="preserve"> ed un messaggio di informazione a video confermerà l'operazione. Contestualmente all'invio verranno alimentate le informazioni </w:t>
      </w:r>
      <w:r>
        <w:rPr>
          <w:b/>
        </w:rPr>
        <w:t>Registro di Sistema</w:t>
      </w:r>
      <w:r>
        <w:t xml:space="preserve"> e </w:t>
      </w:r>
      <w:r>
        <w:rPr>
          <w:b/>
        </w:rPr>
        <w:t>Data</w:t>
      </w:r>
      <w:r>
        <w:t>.</w:t>
      </w:r>
    </w:p>
    <w:p w14:paraId="2CF39833" w14:textId="77777777" w:rsidR="00437696" w:rsidRDefault="00437696" w:rsidP="00437696"/>
    <w:p w14:paraId="38602D6D" w14:textId="2EC77BB3" w:rsidR="00437696" w:rsidRPr="00476416" w:rsidRDefault="00437696" w:rsidP="00476416">
      <w:pPr>
        <w:pStyle w:val="Titolo2"/>
      </w:pPr>
      <w:bookmarkStart w:id="28" w:name="_Toc151456948"/>
      <w:r>
        <w:t>Elenco risposte</w:t>
      </w:r>
      <w:bookmarkEnd w:id="28"/>
      <w:r>
        <w:t xml:space="preserve"> </w:t>
      </w:r>
    </w:p>
    <w:p w14:paraId="1653D394" w14:textId="7408DFE1" w:rsidR="00437696" w:rsidRPr="003F7338" w:rsidRDefault="00437696" w:rsidP="0010269D">
      <w:pPr>
        <w:rPr>
          <w:rFonts w:asciiTheme="majorHAnsi" w:hAnsiTheme="majorHAnsi"/>
        </w:rPr>
      </w:pPr>
      <w:r>
        <w:t xml:space="preserve">Per visualizzare l'elenco delle risposte inviate in merito ad una data comunicazione, aperto il dettaglio di quest'ultima, cliccare sul comando </w:t>
      </w:r>
      <w:r>
        <w:rPr>
          <w:rStyle w:val="Enfasigrassetto"/>
          <w:color w:val="auto"/>
        </w:rPr>
        <w:t>Elenco Risposte</w:t>
      </w:r>
      <w:r>
        <w:t> posizionato nella toolbar in alto nella schermata.</w:t>
      </w:r>
    </w:p>
    <w:p w14:paraId="4AC91C3B" w14:textId="77777777" w:rsidR="00437696" w:rsidRDefault="00437696" w:rsidP="00437696">
      <w:pPr>
        <w:rPr>
          <w:rFonts w:asciiTheme="majorHAnsi" w:hAnsiTheme="majorHAnsi"/>
        </w:rPr>
      </w:pPr>
      <w:r>
        <w:t xml:space="preserve">Verrà mostrata una tabella riassuntiva che riporta tutte le risposte inviate o in lavorazione, con il relativo </w:t>
      </w:r>
      <w:r>
        <w:rPr>
          <w:b/>
        </w:rPr>
        <w:t>Stato</w:t>
      </w:r>
      <w:r>
        <w:t>:</w:t>
      </w:r>
    </w:p>
    <w:p w14:paraId="204CF03B" w14:textId="77777777" w:rsidR="00437696" w:rsidRDefault="00437696" w:rsidP="00476416">
      <w:pPr>
        <w:pStyle w:val="ElencoPuntatolivello1"/>
      </w:pPr>
      <w:r>
        <w:rPr>
          <w:b/>
          <w:u w:val="single"/>
        </w:rPr>
        <w:t>Inviato</w:t>
      </w:r>
      <w:r>
        <w:t>: la risposta è stata inviata alla Stazione Appaltante;</w:t>
      </w:r>
    </w:p>
    <w:p w14:paraId="42A8D762" w14:textId="77777777" w:rsidR="00437696" w:rsidRDefault="00437696" w:rsidP="00476416">
      <w:pPr>
        <w:pStyle w:val="ElencoPuntatolivello1"/>
      </w:pPr>
      <w:r>
        <w:rPr>
          <w:b/>
          <w:u w:val="single"/>
        </w:rPr>
        <w:t>Invalidato</w:t>
      </w:r>
      <w:r>
        <w:t>: la risposta è stata invalidata da una nuova comunicazione di risposta;</w:t>
      </w:r>
    </w:p>
    <w:p w14:paraId="625B9D2C" w14:textId="77777777" w:rsidR="00437696" w:rsidRDefault="00437696" w:rsidP="00476416">
      <w:pPr>
        <w:pStyle w:val="ElencoPuntatolivello1"/>
      </w:pPr>
      <w:r>
        <w:rPr>
          <w:b/>
          <w:u w:val="single"/>
        </w:rPr>
        <w:t>Salvato</w:t>
      </w:r>
      <w:r>
        <w:t>: la risposta è in fase di lavorazione.</w:t>
      </w:r>
    </w:p>
    <w:p w14:paraId="35E6F612" w14:textId="77777777" w:rsidR="00415962" w:rsidRDefault="00415962" w:rsidP="00415962">
      <w:pPr>
        <w:pStyle w:val="Puntato2"/>
        <w:keepNext/>
        <w:numPr>
          <w:ilvl w:val="0"/>
          <w:numId w:val="0"/>
        </w:numPr>
      </w:pPr>
      <w:r w:rsidRPr="00415962">
        <w:rPr>
          <w:noProof/>
        </w:rPr>
        <w:drawing>
          <wp:inline distT="0" distB="0" distL="0" distR="0" wp14:anchorId="0ECC190E" wp14:editId="1686E717">
            <wp:extent cx="6116320" cy="1363345"/>
            <wp:effectExtent l="19050" t="19050" r="17780" b="27305"/>
            <wp:docPr id="143742657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426570" name=""/>
                    <pic:cNvPicPr/>
                  </pic:nvPicPr>
                  <pic:blipFill>
                    <a:blip r:embed="rId26"/>
                    <a:stretch>
                      <a:fillRect/>
                    </a:stretch>
                  </pic:blipFill>
                  <pic:spPr>
                    <a:xfrm>
                      <a:off x="0" y="0"/>
                      <a:ext cx="6116320" cy="1363345"/>
                    </a:xfrm>
                    <a:prstGeom prst="rect">
                      <a:avLst/>
                    </a:prstGeom>
                    <a:ln>
                      <a:solidFill>
                        <a:srgbClr val="00B0F0"/>
                      </a:solidFill>
                    </a:ln>
                  </pic:spPr>
                </pic:pic>
              </a:graphicData>
            </a:graphic>
          </wp:inline>
        </w:drawing>
      </w:r>
    </w:p>
    <w:p w14:paraId="05D95EAF" w14:textId="3BAB9454" w:rsidR="00415962" w:rsidRDefault="00415962" w:rsidP="00415962">
      <w:pPr>
        <w:pStyle w:val="Didascalia"/>
        <w:jc w:val="center"/>
      </w:pPr>
      <w:bookmarkStart w:id="29" w:name="_Toc151456913"/>
      <w:r>
        <w:t xml:space="preserve">Figura </w:t>
      </w:r>
      <w:fldSimple w:instr=" SEQ Figura \* ARABIC ">
        <w:r>
          <w:rPr>
            <w:noProof/>
          </w:rPr>
          <w:t>15</w:t>
        </w:r>
      </w:fldSimple>
      <w:r>
        <w:t xml:space="preserve"> - Elenco risposte</w:t>
      </w:r>
      <w:bookmarkEnd w:id="29"/>
    </w:p>
    <w:p w14:paraId="6FA98144" w14:textId="575FA893" w:rsidR="00437696" w:rsidRDefault="00437696" w:rsidP="00437696">
      <w:r>
        <w:t xml:space="preserve">Per aprire il dettaglio di una risposta e visualizzarne il contenuto, cliccare sul relativo </w:t>
      </w:r>
      <w:r w:rsidR="00415962">
        <w:t>Nome</w:t>
      </w:r>
      <w:r>
        <w:t>.</w:t>
      </w:r>
    </w:p>
    <w:p w14:paraId="16E50408" w14:textId="77777777" w:rsidR="00437696" w:rsidRDefault="00437696" w:rsidP="0010269D">
      <w:pPr>
        <w:rPr>
          <w:rFonts w:cs="Arial"/>
        </w:rPr>
      </w:pPr>
    </w:p>
    <w:p w14:paraId="5F762602" w14:textId="10DCCAE1" w:rsidR="00C017D4" w:rsidRDefault="00C017D4" w:rsidP="00C017D4">
      <w:pPr>
        <w:pStyle w:val="Titolo1"/>
      </w:pPr>
      <w:bookmarkStart w:id="30" w:name="_Toc151456949"/>
      <w:r>
        <w:lastRenderedPageBreak/>
        <w:t>Comunicazione chiusura</w:t>
      </w:r>
      <w:bookmarkEnd w:id="30"/>
    </w:p>
    <w:p w14:paraId="7D0CF531" w14:textId="77777777" w:rsidR="00437696" w:rsidRDefault="00437696" w:rsidP="0010269D">
      <w:pPr>
        <w:rPr>
          <w:rFonts w:cs="Arial"/>
        </w:rPr>
      </w:pPr>
    </w:p>
    <w:p w14:paraId="53B6DEF7" w14:textId="463AF62D" w:rsidR="00C017D4" w:rsidRDefault="00C017D4" w:rsidP="00C017D4">
      <w:pPr>
        <w:rPr>
          <w:rFonts w:ascii="Verdana" w:hAnsi="Verdana"/>
        </w:rPr>
      </w:pPr>
      <w:r>
        <w:t xml:space="preserve">Valutate tutte le risposte alla consultazione e le eventuali integrazioni richieste, la Stazione Appaltante potrà inviare la </w:t>
      </w:r>
      <w:r>
        <w:rPr>
          <w:rStyle w:val="Enfasigrassetto"/>
          <w:color w:val="auto"/>
        </w:rPr>
        <w:t>Comunicazione Generica di Chiusura</w:t>
      </w:r>
      <w:r>
        <w:t xml:space="preserve">, di sola consultazione. </w:t>
      </w:r>
    </w:p>
    <w:p w14:paraId="299497E0" w14:textId="77777777" w:rsidR="00C017D4" w:rsidRDefault="00C017D4" w:rsidP="00C017D4">
      <w:r>
        <w:t xml:space="preserve">È possibile visualizzare tale comunicazione direttamente dalla </w:t>
      </w:r>
      <w:r>
        <w:rPr>
          <w:rStyle w:val="Enfasigrassetto"/>
          <w:color w:val="auto"/>
        </w:rPr>
        <w:t>Lista Attività</w:t>
      </w:r>
      <w:r>
        <w:t>, cliccando sull'</w:t>
      </w:r>
      <w:r>
        <w:rPr>
          <w:rStyle w:val="Enfasigrassetto"/>
          <w:color w:val="auto"/>
        </w:rPr>
        <w:t xml:space="preserve">Oggetto </w:t>
      </w:r>
      <w:r>
        <w:t>della Comunicazione (o secondo le altre modalità descritte per la Comunicazione Integrativa/Generica nel capitolo precedente).</w:t>
      </w:r>
    </w:p>
    <w:p w14:paraId="1472CA9E" w14:textId="77777777" w:rsidR="00C017D4" w:rsidRDefault="00C017D4" w:rsidP="00C017D4">
      <w:pPr>
        <w:rPr>
          <w:rFonts w:asciiTheme="majorHAnsi" w:hAnsiTheme="majorHAnsi"/>
        </w:rPr>
      </w:pPr>
      <w:r>
        <w:t xml:space="preserve">Nel campo </w:t>
      </w:r>
      <w:r>
        <w:rPr>
          <w:b/>
          <w:bCs/>
        </w:rPr>
        <w:t>Testo della comunicazione</w:t>
      </w:r>
      <w:r>
        <w:t xml:space="preserve"> saranno visualizzate le indicazioni fornite dalla Stazione Appaltante, che eventualmente potrà allegare anche dei file nella tabella </w:t>
      </w:r>
      <w:r>
        <w:rPr>
          <w:b/>
          <w:bCs/>
        </w:rPr>
        <w:t>Lista</w:t>
      </w:r>
      <w:r>
        <w:t xml:space="preserve"> </w:t>
      </w:r>
      <w:r>
        <w:rPr>
          <w:b/>
          <w:bCs/>
        </w:rPr>
        <w:t>Allegati</w:t>
      </w:r>
      <w:r>
        <w:t xml:space="preserve">, che è possibile scaricare cliccando sul relativo nome nella colonna </w:t>
      </w:r>
      <w:r>
        <w:rPr>
          <w:b/>
          <w:bCs/>
        </w:rPr>
        <w:t>Allegato</w:t>
      </w:r>
      <w:r>
        <w:t>.</w:t>
      </w:r>
    </w:p>
    <w:p w14:paraId="4B849FAA" w14:textId="650B7EFF" w:rsidR="00476416" w:rsidRDefault="00476416" w:rsidP="00D14C76">
      <w:pPr>
        <w:rPr>
          <w:rFonts w:cs="Arial"/>
          <w:szCs w:val="20"/>
        </w:rPr>
      </w:pPr>
    </w:p>
    <w:p w14:paraId="7D919D01" w14:textId="64611751" w:rsidR="00C017D4" w:rsidRDefault="00476416" w:rsidP="00476416">
      <w:pPr>
        <w:spacing w:before="0" w:after="160" w:line="259" w:lineRule="auto"/>
        <w:jc w:val="left"/>
        <w:rPr>
          <w:rFonts w:cs="Arial"/>
          <w:szCs w:val="20"/>
        </w:rPr>
      </w:pPr>
      <w:r>
        <w:rPr>
          <w:rFonts w:cs="Arial"/>
          <w:szCs w:val="20"/>
        </w:rPr>
        <w:br w:type="page"/>
      </w:r>
    </w:p>
    <w:p w14:paraId="7C05B2D9" w14:textId="65C51816" w:rsidR="00C017D4" w:rsidRDefault="00C017D4" w:rsidP="00C017D4">
      <w:pPr>
        <w:pStyle w:val="Titolo1"/>
      </w:pPr>
      <w:bookmarkStart w:id="31" w:name="_Toc151456950"/>
      <w:r>
        <w:lastRenderedPageBreak/>
        <w:t>Indice delle figure</w:t>
      </w:r>
      <w:bookmarkEnd w:id="31"/>
    </w:p>
    <w:p w14:paraId="0164EC3B" w14:textId="36A7FF31" w:rsidR="00D14C76" w:rsidRDefault="00D14C76" w:rsidP="00D14C76">
      <w:pPr>
        <w:rPr>
          <w:rFonts w:cs="Arial"/>
          <w:szCs w:val="20"/>
        </w:rPr>
      </w:pPr>
    </w:p>
    <w:p w14:paraId="4F8AEAD1" w14:textId="70389DDC" w:rsidR="00415962" w:rsidRDefault="00C017D4">
      <w:pPr>
        <w:pStyle w:val="Indicedellefigure"/>
        <w:tabs>
          <w:tab w:val="right" w:leader="dot" w:pos="9622"/>
        </w:tabs>
        <w:rPr>
          <w:rFonts w:asciiTheme="minorHAnsi" w:hAnsiTheme="minorHAnsi"/>
          <w:noProof/>
          <w:kern w:val="2"/>
          <w:lang w:eastAsia="it-IT"/>
          <w14:ligatures w14:val="standardContextual"/>
        </w:rPr>
      </w:pPr>
      <w:r>
        <w:rPr>
          <w:rFonts w:cs="Arial"/>
          <w:szCs w:val="20"/>
        </w:rPr>
        <w:fldChar w:fldCharType="begin"/>
      </w:r>
      <w:r>
        <w:rPr>
          <w:rFonts w:cs="Arial"/>
          <w:szCs w:val="20"/>
        </w:rPr>
        <w:instrText xml:space="preserve"> TOC \h \z \c "Figura" </w:instrText>
      </w:r>
      <w:r>
        <w:rPr>
          <w:rFonts w:cs="Arial"/>
          <w:szCs w:val="20"/>
        </w:rPr>
        <w:fldChar w:fldCharType="separate"/>
      </w:r>
      <w:hyperlink r:id="rId27" w:anchor="_Toc151456899" w:history="1">
        <w:r w:rsidR="00415962" w:rsidRPr="00131759">
          <w:rPr>
            <w:rStyle w:val="Collegamentoipertestuale"/>
            <w:noProof/>
          </w:rPr>
          <w:t>Figura 1 - Consultazioni pubblicate</w:t>
        </w:r>
        <w:r w:rsidR="00415962">
          <w:rPr>
            <w:noProof/>
            <w:webHidden/>
          </w:rPr>
          <w:tab/>
        </w:r>
        <w:r w:rsidR="00415962">
          <w:rPr>
            <w:noProof/>
            <w:webHidden/>
          </w:rPr>
          <w:fldChar w:fldCharType="begin"/>
        </w:r>
        <w:r w:rsidR="00415962">
          <w:rPr>
            <w:noProof/>
            <w:webHidden/>
          </w:rPr>
          <w:instrText xml:space="preserve"> PAGEREF _Toc151456899 \h </w:instrText>
        </w:r>
        <w:r w:rsidR="00415962">
          <w:rPr>
            <w:noProof/>
            <w:webHidden/>
          </w:rPr>
        </w:r>
        <w:r w:rsidR="00415962">
          <w:rPr>
            <w:noProof/>
            <w:webHidden/>
          </w:rPr>
          <w:fldChar w:fldCharType="separate"/>
        </w:r>
        <w:r w:rsidR="00415962">
          <w:rPr>
            <w:noProof/>
            <w:webHidden/>
          </w:rPr>
          <w:t>3</w:t>
        </w:r>
        <w:r w:rsidR="00415962">
          <w:rPr>
            <w:noProof/>
            <w:webHidden/>
          </w:rPr>
          <w:fldChar w:fldCharType="end"/>
        </w:r>
      </w:hyperlink>
    </w:p>
    <w:p w14:paraId="1F5F3BDB" w14:textId="441A37D0" w:rsidR="00415962" w:rsidRDefault="00000000">
      <w:pPr>
        <w:pStyle w:val="Indicedellefigure"/>
        <w:tabs>
          <w:tab w:val="right" w:leader="dot" w:pos="9622"/>
        </w:tabs>
        <w:rPr>
          <w:rFonts w:asciiTheme="minorHAnsi" w:hAnsiTheme="minorHAnsi"/>
          <w:noProof/>
          <w:kern w:val="2"/>
          <w:lang w:eastAsia="it-IT"/>
          <w14:ligatures w14:val="standardContextual"/>
        </w:rPr>
      </w:pPr>
      <w:hyperlink w:anchor="_Toc151456900" w:history="1">
        <w:r w:rsidR="00415962" w:rsidRPr="00131759">
          <w:rPr>
            <w:rStyle w:val="Collegamentoipertestuale"/>
            <w:noProof/>
          </w:rPr>
          <w:t>Figura 2 - Consultazioni pubblicate</w:t>
        </w:r>
        <w:r w:rsidR="00415962">
          <w:rPr>
            <w:noProof/>
            <w:webHidden/>
          </w:rPr>
          <w:tab/>
        </w:r>
        <w:r w:rsidR="00415962">
          <w:rPr>
            <w:noProof/>
            <w:webHidden/>
          </w:rPr>
          <w:fldChar w:fldCharType="begin"/>
        </w:r>
        <w:r w:rsidR="00415962">
          <w:rPr>
            <w:noProof/>
            <w:webHidden/>
          </w:rPr>
          <w:instrText xml:space="preserve"> PAGEREF _Toc151456900 \h </w:instrText>
        </w:r>
        <w:r w:rsidR="00415962">
          <w:rPr>
            <w:noProof/>
            <w:webHidden/>
          </w:rPr>
        </w:r>
        <w:r w:rsidR="00415962">
          <w:rPr>
            <w:noProof/>
            <w:webHidden/>
          </w:rPr>
          <w:fldChar w:fldCharType="separate"/>
        </w:r>
        <w:r w:rsidR="00415962">
          <w:rPr>
            <w:noProof/>
            <w:webHidden/>
          </w:rPr>
          <w:t>4</w:t>
        </w:r>
        <w:r w:rsidR="00415962">
          <w:rPr>
            <w:noProof/>
            <w:webHidden/>
          </w:rPr>
          <w:fldChar w:fldCharType="end"/>
        </w:r>
      </w:hyperlink>
    </w:p>
    <w:p w14:paraId="2387F190" w14:textId="2F2AB7D8" w:rsidR="00415962" w:rsidRDefault="00000000">
      <w:pPr>
        <w:pStyle w:val="Indicedellefigure"/>
        <w:tabs>
          <w:tab w:val="right" w:leader="dot" w:pos="9622"/>
        </w:tabs>
        <w:rPr>
          <w:rFonts w:asciiTheme="minorHAnsi" w:hAnsiTheme="minorHAnsi"/>
          <w:noProof/>
          <w:kern w:val="2"/>
          <w:lang w:eastAsia="it-IT"/>
          <w14:ligatures w14:val="standardContextual"/>
        </w:rPr>
      </w:pPr>
      <w:hyperlink w:anchor="_Toc151456901" w:history="1">
        <w:r w:rsidR="00415962" w:rsidRPr="00131759">
          <w:rPr>
            <w:rStyle w:val="Collegamentoipertestuale"/>
            <w:noProof/>
          </w:rPr>
          <w:t>Figura 3 - Partecipa</w:t>
        </w:r>
        <w:r w:rsidR="00415962">
          <w:rPr>
            <w:noProof/>
            <w:webHidden/>
          </w:rPr>
          <w:tab/>
        </w:r>
        <w:r w:rsidR="00415962">
          <w:rPr>
            <w:noProof/>
            <w:webHidden/>
          </w:rPr>
          <w:fldChar w:fldCharType="begin"/>
        </w:r>
        <w:r w:rsidR="00415962">
          <w:rPr>
            <w:noProof/>
            <w:webHidden/>
          </w:rPr>
          <w:instrText xml:space="preserve"> PAGEREF _Toc151456901 \h </w:instrText>
        </w:r>
        <w:r w:rsidR="00415962">
          <w:rPr>
            <w:noProof/>
            <w:webHidden/>
          </w:rPr>
        </w:r>
        <w:r w:rsidR="00415962">
          <w:rPr>
            <w:noProof/>
            <w:webHidden/>
          </w:rPr>
          <w:fldChar w:fldCharType="separate"/>
        </w:r>
        <w:r w:rsidR="00415962">
          <w:rPr>
            <w:noProof/>
            <w:webHidden/>
          </w:rPr>
          <w:t>5</w:t>
        </w:r>
        <w:r w:rsidR="00415962">
          <w:rPr>
            <w:noProof/>
            <w:webHidden/>
          </w:rPr>
          <w:fldChar w:fldCharType="end"/>
        </w:r>
      </w:hyperlink>
    </w:p>
    <w:p w14:paraId="314AF336" w14:textId="1178CF53" w:rsidR="00415962" w:rsidRDefault="00000000">
      <w:pPr>
        <w:pStyle w:val="Indicedellefigure"/>
        <w:tabs>
          <w:tab w:val="right" w:leader="dot" w:pos="9622"/>
        </w:tabs>
        <w:rPr>
          <w:rFonts w:asciiTheme="minorHAnsi" w:hAnsiTheme="minorHAnsi"/>
          <w:noProof/>
          <w:kern w:val="2"/>
          <w:lang w:eastAsia="it-IT"/>
          <w14:ligatures w14:val="standardContextual"/>
        </w:rPr>
      </w:pPr>
      <w:hyperlink w:anchor="_Toc151456902" w:history="1">
        <w:r w:rsidR="00415962" w:rsidRPr="00131759">
          <w:rPr>
            <w:rStyle w:val="Collegamentoipertestuale"/>
            <w:noProof/>
          </w:rPr>
          <w:t>Figura 4 - Risposta a consultazione</w:t>
        </w:r>
        <w:r w:rsidR="00415962">
          <w:rPr>
            <w:noProof/>
            <w:webHidden/>
          </w:rPr>
          <w:tab/>
        </w:r>
        <w:r w:rsidR="00415962">
          <w:rPr>
            <w:noProof/>
            <w:webHidden/>
          </w:rPr>
          <w:fldChar w:fldCharType="begin"/>
        </w:r>
        <w:r w:rsidR="00415962">
          <w:rPr>
            <w:noProof/>
            <w:webHidden/>
          </w:rPr>
          <w:instrText xml:space="preserve"> PAGEREF _Toc151456902 \h </w:instrText>
        </w:r>
        <w:r w:rsidR="00415962">
          <w:rPr>
            <w:noProof/>
            <w:webHidden/>
          </w:rPr>
        </w:r>
        <w:r w:rsidR="00415962">
          <w:rPr>
            <w:noProof/>
            <w:webHidden/>
          </w:rPr>
          <w:fldChar w:fldCharType="separate"/>
        </w:r>
        <w:r w:rsidR="00415962">
          <w:rPr>
            <w:noProof/>
            <w:webHidden/>
          </w:rPr>
          <w:t>7</w:t>
        </w:r>
        <w:r w:rsidR="00415962">
          <w:rPr>
            <w:noProof/>
            <w:webHidden/>
          </w:rPr>
          <w:fldChar w:fldCharType="end"/>
        </w:r>
      </w:hyperlink>
    </w:p>
    <w:p w14:paraId="2361268D" w14:textId="2C5ED959" w:rsidR="00415962" w:rsidRDefault="00000000">
      <w:pPr>
        <w:pStyle w:val="Indicedellefigure"/>
        <w:tabs>
          <w:tab w:val="right" w:leader="dot" w:pos="9622"/>
        </w:tabs>
        <w:rPr>
          <w:rFonts w:asciiTheme="minorHAnsi" w:hAnsiTheme="minorHAnsi"/>
          <w:noProof/>
          <w:kern w:val="2"/>
          <w:lang w:eastAsia="it-IT"/>
          <w14:ligatures w14:val="standardContextual"/>
        </w:rPr>
      </w:pPr>
      <w:hyperlink w:anchor="_Toc151456903" w:history="1">
        <w:r w:rsidR="00415962" w:rsidRPr="00131759">
          <w:rPr>
            <w:rStyle w:val="Collegamentoipertestuale"/>
            <w:noProof/>
          </w:rPr>
          <w:t>Figura 5 - Testata</w:t>
        </w:r>
        <w:r w:rsidR="00415962">
          <w:rPr>
            <w:noProof/>
            <w:webHidden/>
          </w:rPr>
          <w:tab/>
        </w:r>
        <w:r w:rsidR="00415962">
          <w:rPr>
            <w:noProof/>
            <w:webHidden/>
          </w:rPr>
          <w:fldChar w:fldCharType="begin"/>
        </w:r>
        <w:r w:rsidR="00415962">
          <w:rPr>
            <w:noProof/>
            <w:webHidden/>
          </w:rPr>
          <w:instrText xml:space="preserve"> PAGEREF _Toc151456903 \h </w:instrText>
        </w:r>
        <w:r w:rsidR="00415962">
          <w:rPr>
            <w:noProof/>
            <w:webHidden/>
          </w:rPr>
        </w:r>
        <w:r w:rsidR="00415962">
          <w:rPr>
            <w:noProof/>
            <w:webHidden/>
          </w:rPr>
          <w:fldChar w:fldCharType="separate"/>
        </w:r>
        <w:r w:rsidR="00415962">
          <w:rPr>
            <w:noProof/>
            <w:webHidden/>
          </w:rPr>
          <w:t>7</w:t>
        </w:r>
        <w:r w:rsidR="00415962">
          <w:rPr>
            <w:noProof/>
            <w:webHidden/>
          </w:rPr>
          <w:fldChar w:fldCharType="end"/>
        </w:r>
      </w:hyperlink>
    </w:p>
    <w:p w14:paraId="6110B115" w14:textId="7F0712AC" w:rsidR="00415962" w:rsidRDefault="00000000">
      <w:pPr>
        <w:pStyle w:val="Indicedellefigure"/>
        <w:tabs>
          <w:tab w:val="right" w:leader="dot" w:pos="9622"/>
        </w:tabs>
        <w:rPr>
          <w:rFonts w:asciiTheme="minorHAnsi" w:hAnsiTheme="minorHAnsi"/>
          <w:noProof/>
          <w:kern w:val="2"/>
          <w:lang w:eastAsia="it-IT"/>
          <w14:ligatures w14:val="standardContextual"/>
        </w:rPr>
      </w:pPr>
      <w:hyperlink w:anchor="_Toc151456904" w:history="1">
        <w:r w:rsidR="00415962" w:rsidRPr="00131759">
          <w:rPr>
            <w:rStyle w:val="Collegamentoipertestuale"/>
            <w:noProof/>
          </w:rPr>
          <w:t>Figura 6 - Busta documentazione</w:t>
        </w:r>
        <w:r w:rsidR="00415962">
          <w:rPr>
            <w:noProof/>
            <w:webHidden/>
          </w:rPr>
          <w:tab/>
        </w:r>
        <w:r w:rsidR="00415962">
          <w:rPr>
            <w:noProof/>
            <w:webHidden/>
          </w:rPr>
          <w:fldChar w:fldCharType="begin"/>
        </w:r>
        <w:r w:rsidR="00415962">
          <w:rPr>
            <w:noProof/>
            <w:webHidden/>
          </w:rPr>
          <w:instrText xml:space="preserve"> PAGEREF _Toc151456904 \h </w:instrText>
        </w:r>
        <w:r w:rsidR="00415962">
          <w:rPr>
            <w:noProof/>
            <w:webHidden/>
          </w:rPr>
        </w:r>
        <w:r w:rsidR="00415962">
          <w:rPr>
            <w:noProof/>
            <w:webHidden/>
          </w:rPr>
          <w:fldChar w:fldCharType="separate"/>
        </w:r>
        <w:r w:rsidR="00415962">
          <w:rPr>
            <w:noProof/>
            <w:webHidden/>
          </w:rPr>
          <w:t>8</w:t>
        </w:r>
        <w:r w:rsidR="00415962">
          <w:rPr>
            <w:noProof/>
            <w:webHidden/>
          </w:rPr>
          <w:fldChar w:fldCharType="end"/>
        </w:r>
      </w:hyperlink>
    </w:p>
    <w:p w14:paraId="586665DE" w14:textId="2DEE39E7" w:rsidR="00415962" w:rsidRDefault="00000000">
      <w:pPr>
        <w:pStyle w:val="Indicedellefigure"/>
        <w:tabs>
          <w:tab w:val="right" w:leader="dot" w:pos="9622"/>
        </w:tabs>
        <w:rPr>
          <w:rFonts w:asciiTheme="minorHAnsi" w:hAnsiTheme="minorHAnsi"/>
          <w:noProof/>
          <w:kern w:val="2"/>
          <w:lang w:eastAsia="it-IT"/>
          <w14:ligatures w14:val="standardContextual"/>
        </w:rPr>
      </w:pPr>
      <w:hyperlink r:id="rId28" w:anchor="_Toc151456905" w:history="1">
        <w:r w:rsidR="00415962" w:rsidRPr="00131759">
          <w:rPr>
            <w:rStyle w:val="Collegamentoipertestuale"/>
            <w:noProof/>
          </w:rPr>
          <w:t>Figura 7 Invio risposta</w:t>
        </w:r>
        <w:r w:rsidR="00415962">
          <w:rPr>
            <w:noProof/>
            <w:webHidden/>
          </w:rPr>
          <w:tab/>
        </w:r>
        <w:r w:rsidR="00415962">
          <w:rPr>
            <w:noProof/>
            <w:webHidden/>
          </w:rPr>
          <w:fldChar w:fldCharType="begin"/>
        </w:r>
        <w:r w:rsidR="00415962">
          <w:rPr>
            <w:noProof/>
            <w:webHidden/>
          </w:rPr>
          <w:instrText xml:space="preserve"> PAGEREF _Toc151456905 \h </w:instrText>
        </w:r>
        <w:r w:rsidR="00415962">
          <w:rPr>
            <w:noProof/>
            <w:webHidden/>
          </w:rPr>
        </w:r>
        <w:r w:rsidR="00415962">
          <w:rPr>
            <w:noProof/>
            <w:webHidden/>
          </w:rPr>
          <w:fldChar w:fldCharType="separate"/>
        </w:r>
        <w:r w:rsidR="00415962">
          <w:rPr>
            <w:noProof/>
            <w:webHidden/>
          </w:rPr>
          <w:t>9</w:t>
        </w:r>
        <w:r w:rsidR="00415962">
          <w:rPr>
            <w:noProof/>
            <w:webHidden/>
          </w:rPr>
          <w:fldChar w:fldCharType="end"/>
        </w:r>
      </w:hyperlink>
    </w:p>
    <w:p w14:paraId="6B5EDD6C" w14:textId="213CEB98" w:rsidR="00415962" w:rsidRDefault="00000000">
      <w:pPr>
        <w:pStyle w:val="Indicedellefigure"/>
        <w:tabs>
          <w:tab w:val="right" w:leader="dot" w:pos="9622"/>
        </w:tabs>
        <w:rPr>
          <w:rFonts w:asciiTheme="minorHAnsi" w:hAnsiTheme="minorHAnsi"/>
          <w:noProof/>
          <w:kern w:val="2"/>
          <w:lang w:eastAsia="it-IT"/>
          <w14:ligatures w14:val="standardContextual"/>
        </w:rPr>
      </w:pPr>
      <w:hyperlink r:id="rId29" w:anchor="_Toc151456906" w:history="1">
        <w:r w:rsidR="00415962" w:rsidRPr="00131759">
          <w:rPr>
            <w:rStyle w:val="Collegamentoipertestuale"/>
            <w:noProof/>
          </w:rPr>
          <w:t>Figura 8 - Consultazioni a cui sto partecipando</w:t>
        </w:r>
        <w:r w:rsidR="00415962">
          <w:rPr>
            <w:noProof/>
            <w:webHidden/>
          </w:rPr>
          <w:tab/>
        </w:r>
        <w:r w:rsidR="00415962">
          <w:rPr>
            <w:noProof/>
            <w:webHidden/>
          </w:rPr>
          <w:fldChar w:fldCharType="begin"/>
        </w:r>
        <w:r w:rsidR="00415962">
          <w:rPr>
            <w:noProof/>
            <w:webHidden/>
          </w:rPr>
          <w:instrText xml:space="preserve"> PAGEREF _Toc151456906 \h </w:instrText>
        </w:r>
        <w:r w:rsidR="00415962">
          <w:rPr>
            <w:noProof/>
            <w:webHidden/>
          </w:rPr>
        </w:r>
        <w:r w:rsidR="00415962">
          <w:rPr>
            <w:noProof/>
            <w:webHidden/>
          </w:rPr>
          <w:fldChar w:fldCharType="separate"/>
        </w:r>
        <w:r w:rsidR="00415962">
          <w:rPr>
            <w:noProof/>
            <w:webHidden/>
          </w:rPr>
          <w:t>10</w:t>
        </w:r>
        <w:r w:rsidR="00415962">
          <w:rPr>
            <w:noProof/>
            <w:webHidden/>
          </w:rPr>
          <w:fldChar w:fldCharType="end"/>
        </w:r>
      </w:hyperlink>
    </w:p>
    <w:p w14:paraId="31616807" w14:textId="0BFB8B17" w:rsidR="00415962" w:rsidRDefault="00000000">
      <w:pPr>
        <w:pStyle w:val="Indicedellefigure"/>
        <w:tabs>
          <w:tab w:val="right" w:leader="dot" w:pos="9622"/>
        </w:tabs>
        <w:rPr>
          <w:rFonts w:asciiTheme="minorHAnsi" w:hAnsiTheme="minorHAnsi"/>
          <w:noProof/>
          <w:kern w:val="2"/>
          <w:lang w:eastAsia="it-IT"/>
          <w14:ligatures w14:val="standardContextual"/>
        </w:rPr>
      </w:pPr>
      <w:hyperlink w:anchor="_Toc151456907" w:history="1">
        <w:r w:rsidR="00415962" w:rsidRPr="00131759">
          <w:rPr>
            <w:rStyle w:val="Collegamentoipertestuale"/>
            <w:noProof/>
          </w:rPr>
          <w:t>Figura 9 – Elenco consultazioni a cui sto partecipando</w:t>
        </w:r>
        <w:r w:rsidR="00415962">
          <w:rPr>
            <w:noProof/>
            <w:webHidden/>
          </w:rPr>
          <w:tab/>
        </w:r>
        <w:r w:rsidR="00415962">
          <w:rPr>
            <w:noProof/>
            <w:webHidden/>
          </w:rPr>
          <w:fldChar w:fldCharType="begin"/>
        </w:r>
        <w:r w:rsidR="00415962">
          <w:rPr>
            <w:noProof/>
            <w:webHidden/>
          </w:rPr>
          <w:instrText xml:space="preserve"> PAGEREF _Toc151456907 \h </w:instrText>
        </w:r>
        <w:r w:rsidR="00415962">
          <w:rPr>
            <w:noProof/>
            <w:webHidden/>
          </w:rPr>
        </w:r>
        <w:r w:rsidR="00415962">
          <w:rPr>
            <w:noProof/>
            <w:webHidden/>
          </w:rPr>
          <w:fldChar w:fldCharType="separate"/>
        </w:r>
        <w:r w:rsidR="00415962">
          <w:rPr>
            <w:noProof/>
            <w:webHidden/>
          </w:rPr>
          <w:t>11</w:t>
        </w:r>
        <w:r w:rsidR="00415962">
          <w:rPr>
            <w:noProof/>
            <w:webHidden/>
          </w:rPr>
          <w:fldChar w:fldCharType="end"/>
        </w:r>
      </w:hyperlink>
    </w:p>
    <w:p w14:paraId="00E0AEB0" w14:textId="088A4142" w:rsidR="00415962" w:rsidRDefault="00000000">
      <w:pPr>
        <w:pStyle w:val="Indicedellefigure"/>
        <w:tabs>
          <w:tab w:val="right" w:leader="dot" w:pos="9622"/>
        </w:tabs>
        <w:rPr>
          <w:rFonts w:asciiTheme="minorHAnsi" w:hAnsiTheme="minorHAnsi"/>
          <w:noProof/>
          <w:kern w:val="2"/>
          <w:lang w:eastAsia="it-IT"/>
          <w14:ligatures w14:val="standardContextual"/>
        </w:rPr>
      </w:pPr>
      <w:hyperlink w:anchor="_Toc151456908" w:history="1">
        <w:r w:rsidR="00415962" w:rsidRPr="00131759">
          <w:rPr>
            <w:rStyle w:val="Collegamentoipertestuale"/>
            <w:noProof/>
          </w:rPr>
          <w:t>Figura 10 - Stato delle risposte</w:t>
        </w:r>
        <w:r w:rsidR="00415962">
          <w:rPr>
            <w:noProof/>
            <w:webHidden/>
          </w:rPr>
          <w:tab/>
        </w:r>
        <w:r w:rsidR="00415962">
          <w:rPr>
            <w:noProof/>
            <w:webHidden/>
          </w:rPr>
          <w:fldChar w:fldCharType="begin"/>
        </w:r>
        <w:r w:rsidR="00415962">
          <w:rPr>
            <w:noProof/>
            <w:webHidden/>
          </w:rPr>
          <w:instrText xml:space="preserve"> PAGEREF _Toc151456908 \h </w:instrText>
        </w:r>
        <w:r w:rsidR="00415962">
          <w:rPr>
            <w:noProof/>
            <w:webHidden/>
          </w:rPr>
        </w:r>
        <w:r w:rsidR="00415962">
          <w:rPr>
            <w:noProof/>
            <w:webHidden/>
          </w:rPr>
          <w:fldChar w:fldCharType="separate"/>
        </w:r>
        <w:r w:rsidR="00415962">
          <w:rPr>
            <w:noProof/>
            <w:webHidden/>
          </w:rPr>
          <w:t>11</w:t>
        </w:r>
        <w:r w:rsidR="00415962">
          <w:rPr>
            <w:noProof/>
            <w:webHidden/>
          </w:rPr>
          <w:fldChar w:fldCharType="end"/>
        </w:r>
      </w:hyperlink>
    </w:p>
    <w:p w14:paraId="469A36C2" w14:textId="25286B9C" w:rsidR="00415962" w:rsidRDefault="00000000">
      <w:pPr>
        <w:pStyle w:val="Indicedellefigure"/>
        <w:tabs>
          <w:tab w:val="right" w:leader="dot" w:pos="9622"/>
        </w:tabs>
        <w:rPr>
          <w:rFonts w:asciiTheme="minorHAnsi" w:hAnsiTheme="minorHAnsi"/>
          <w:noProof/>
          <w:kern w:val="2"/>
          <w:lang w:eastAsia="it-IT"/>
          <w14:ligatures w14:val="standardContextual"/>
        </w:rPr>
      </w:pPr>
      <w:hyperlink w:anchor="_Toc151456909" w:history="1">
        <w:r w:rsidR="00415962" w:rsidRPr="00131759">
          <w:rPr>
            <w:rStyle w:val="Collegamentoipertestuale"/>
            <w:noProof/>
          </w:rPr>
          <w:t>Figura 11 - Lista attività / Comunicazione</w:t>
        </w:r>
        <w:r w:rsidR="00415962">
          <w:rPr>
            <w:noProof/>
            <w:webHidden/>
          </w:rPr>
          <w:tab/>
        </w:r>
        <w:r w:rsidR="00415962">
          <w:rPr>
            <w:noProof/>
            <w:webHidden/>
          </w:rPr>
          <w:fldChar w:fldCharType="begin"/>
        </w:r>
        <w:r w:rsidR="00415962">
          <w:rPr>
            <w:noProof/>
            <w:webHidden/>
          </w:rPr>
          <w:instrText xml:space="preserve"> PAGEREF _Toc151456909 \h </w:instrText>
        </w:r>
        <w:r w:rsidR="00415962">
          <w:rPr>
            <w:noProof/>
            <w:webHidden/>
          </w:rPr>
        </w:r>
        <w:r w:rsidR="00415962">
          <w:rPr>
            <w:noProof/>
            <w:webHidden/>
          </w:rPr>
          <w:fldChar w:fldCharType="separate"/>
        </w:r>
        <w:r w:rsidR="00415962">
          <w:rPr>
            <w:noProof/>
            <w:webHidden/>
          </w:rPr>
          <w:t>12</w:t>
        </w:r>
        <w:r w:rsidR="00415962">
          <w:rPr>
            <w:noProof/>
            <w:webHidden/>
          </w:rPr>
          <w:fldChar w:fldCharType="end"/>
        </w:r>
      </w:hyperlink>
    </w:p>
    <w:p w14:paraId="25337963" w14:textId="10B168F3" w:rsidR="00415962" w:rsidRDefault="00000000">
      <w:pPr>
        <w:pStyle w:val="Indicedellefigure"/>
        <w:tabs>
          <w:tab w:val="right" w:leader="dot" w:pos="9622"/>
        </w:tabs>
        <w:rPr>
          <w:rFonts w:asciiTheme="minorHAnsi" w:hAnsiTheme="minorHAnsi"/>
          <w:noProof/>
          <w:kern w:val="2"/>
          <w:lang w:eastAsia="it-IT"/>
          <w14:ligatures w14:val="standardContextual"/>
        </w:rPr>
      </w:pPr>
      <w:hyperlink w:anchor="_Toc151456910" w:history="1">
        <w:r w:rsidR="00415962" w:rsidRPr="00131759">
          <w:rPr>
            <w:rStyle w:val="Collegamentoipertestuale"/>
            <w:noProof/>
          </w:rPr>
          <w:t>Figura 12 - Comunicazioni ricevute</w:t>
        </w:r>
        <w:r w:rsidR="00415962">
          <w:rPr>
            <w:noProof/>
            <w:webHidden/>
          </w:rPr>
          <w:tab/>
        </w:r>
        <w:r w:rsidR="00415962">
          <w:rPr>
            <w:noProof/>
            <w:webHidden/>
          </w:rPr>
          <w:fldChar w:fldCharType="begin"/>
        </w:r>
        <w:r w:rsidR="00415962">
          <w:rPr>
            <w:noProof/>
            <w:webHidden/>
          </w:rPr>
          <w:instrText xml:space="preserve"> PAGEREF _Toc151456910 \h </w:instrText>
        </w:r>
        <w:r w:rsidR="00415962">
          <w:rPr>
            <w:noProof/>
            <w:webHidden/>
          </w:rPr>
        </w:r>
        <w:r w:rsidR="00415962">
          <w:rPr>
            <w:noProof/>
            <w:webHidden/>
          </w:rPr>
          <w:fldChar w:fldCharType="separate"/>
        </w:r>
        <w:r w:rsidR="00415962">
          <w:rPr>
            <w:noProof/>
            <w:webHidden/>
          </w:rPr>
          <w:t>12</w:t>
        </w:r>
        <w:r w:rsidR="00415962">
          <w:rPr>
            <w:noProof/>
            <w:webHidden/>
          </w:rPr>
          <w:fldChar w:fldCharType="end"/>
        </w:r>
      </w:hyperlink>
    </w:p>
    <w:p w14:paraId="42C47FCA" w14:textId="5E10CB87" w:rsidR="00415962" w:rsidRDefault="00000000">
      <w:pPr>
        <w:pStyle w:val="Indicedellefigure"/>
        <w:tabs>
          <w:tab w:val="right" w:leader="dot" w:pos="9622"/>
        </w:tabs>
        <w:rPr>
          <w:rFonts w:asciiTheme="minorHAnsi" w:hAnsiTheme="minorHAnsi"/>
          <w:noProof/>
          <w:kern w:val="2"/>
          <w:lang w:eastAsia="it-IT"/>
          <w14:ligatures w14:val="standardContextual"/>
        </w:rPr>
      </w:pPr>
      <w:hyperlink w:anchor="_Toc151456911" w:history="1">
        <w:r w:rsidR="00415962" w:rsidRPr="00131759">
          <w:rPr>
            <w:rStyle w:val="Collegamentoipertestuale"/>
            <w:noProof/>
          </w:rPr>
          <w:t>Figura 13 - Consultazioni a cui sto partecipando / Comunicazione</w:t>
        </w:r>
        <w:r w:rsidR="00415962">
          <w:rPr>
            <w:noProof/>
            <w:webHidden/>
          </w:rPr>
          <w:tab/>
        </w:r>
        <w:r w:rsidR="00415962">
          <w:rPr>
            <w:noProof/>
            <w:webHidden/>
          </w:rPr>
          <w:fldChar w:fldCharType="begin"/>
        </w:r>
        <w:r w:rsidR="00415962">
          <w:rPr>
            <w:noProof/>
            <w:webHidden/>
          </w:rPr>
          <w:instrText xml:space="preserve"> PAGEREF _Toc151456911 \h </w:instrText>
        </w:r>
        <w:r w:rsidR="00415962">
          <w:rPr>
            <w:noProof/>
            <w:webHidden/>
          </w:rPr>
        </w:r>
        <w:r w:rsidR="00415962">
          <w:rPr>
            <w:noProof/>
            <w:webHidden/>
          </w:rPr>
          <w:fldChar w:fldCharType="separate"/>
        </w:r>
        <w:r w:rsidR="00415962">
          <w:rPr>
            <w:noProof/>
            <w:webHidden/>
          </w:rPr>
          <w:t>13</w:t>
        </w:r>
        <w:r w:rsidR="00415962">
          <w:rPr>
            <w:noProof/>
            <w:webHidden/>
          </w:rPr>
          <w:fldChar w:fldCharType="end"/>
        </w:r>
      </w:hyperlink>
    </w:p>
    <w:p w14:paraId="07674466" w14:textId="786224F5" w:rsidR="00415962" w:rsidRDefault="00000000">
      <w:pPr>
        <w:pStyle w:val="Indicedellefigure"/>
        <w:tabs>
          <w:tab w:val="right" w:leader="dot" w:pos="9622"/>
        </w:tabs>
        <w:rPr>
          <w:rFonts w:asciiTheme="minorHAnsi" w:hAnsiTheme="minorHAnsi"/>
          <w:noProof/>
          <w:kern w:val="2"/>
          <w:lang w:eastAsia="it-IT"/>
          <w14:ligatures w14:val="standardContextual"/>
        </w:rPr>
      </w:pPr>
      <w:hyperlink w:anchor="_Toc151456912" w:history="1">
        <w:r w:rsidR="00415962" w:rsidRPr="00131759">
          <w:rPr>
            <w:rStyle w:val="Collegamentoipertestuale"/>
            <w:noProof/>
          </w:rPr>
          <w:t>Figura 14 – Risposta a comunicazione integrativa</w:t>
        </w:r>
        <w:r w:rsidR="00415962">
          <w:rPr>
            <w:noProof/>
            <w:webHidden/>
          </w:rPr>
          <w:tab/>
        </w:r>
        <w:r w:rsidR="00415962">
          <w:rPr>
            <w:noProof/>
            <w:webHidden/>
          </w:rPr>
          <w:fldChar w:fldCharType="begin"/>
        </w:r>
        <w:r w:rsidR="00415962">
          <w:rPr>
            <w:noProof/>
            <w:webHidden/>
          </w:rPr>
          <w:instrText xml:space="preserve"> PAGEREF _Toc151456912 \h </w:instrText>
        </w:r>
        <w:r w:rsidR="00415962">
          <w:rPr>
            <w:noProof/>
            <w:webHidden/>
          </w:rPr>
        </w:r>
        <w:r w:rsidR="00415962">
          <w:rPr>
            <w:noProof/>
            <w:webHidden/>
          </w:rPr>
          <w:fldChar w:fldCharType="separate"/>
        </w:r>
        <w:r w:rsidR="00415962">
          <w:rPr>
            <w:noProof/>
            <w:webHidden/>
          </w:rPr>
          <w:t>13</w:t>
        </w:r>
        <w:r w:rsidR="00415962">
          <w:rPr>
            <w:noProof/>
            <w:webHidden/>
          </w:rPr>
          <w:fldChar w:fldCharType="end"/>
        </w:r>
      </w:hyperlink>
    </w:p>
    <w:p w14:paraId="1FB7B2A1" w14:textId="0EE0E591" w:rsidR="00415962" w:rsidRDefault="00000000">
      <w:pPr>
        <w:pStyle w:val="Indicedellefigure"/>
        <w:tabs>
          <w:tab w:val="right" w:leader="dot" w:pos="9622"/>
        </w:tabs>
        <w:rPr>
          <w:rFonts w:asciiTheme="minorHAnsi" w:hAnsiTheme="minorHAnsi"/>
          <w:noProof/>
          <w:kern w:val="2"/>
          <w:lang w:eastAsia="it-IT"/>
          <w14:ligatures w14:val="standardContextual"/>
        </w:rPr>
      </w:pPr>
      <w:hyperlink w:anchor="_Toc151456913" w:history="1">
        <w:r w:rsidR="00415962" w:rsidRPr="00131759">
          <w:rPr>
            <w:rStyle w:val="Collegamentoipertestuale"/>
            <w:noProof/>
          </w:rPr>
          <w:t>Figura 15 - Elenco risposte</w:t>
        </w:r>
        <w:r w:rsidR="00415962">
          <w:rPr>
            <w:noProof/>
            <w:webHidden/>
          </w:rPr>
          <w:tab/>
        </w:r>
        <w:r w:rsidR="00415962">
          <w:rPr>
            <w:noProof/>
            <w:webHidden/>
          </w:rPr>
          <w:fldChar w:fldCharType="begin"/>
        </w:r>
        <w:r w:rsidR="00415962">
          <w:rPr>
            <w:noProof/>
            <w:webHidden/>
          </w:rPr>
          <w:instrText xml:space="preserve"> PAGEREF _Toc151456913 \h </w:instrText>
        </w:r>
        <w:r w:rsidR="00415962">
          <w:rPr>
            <w:noProof/>
            <w:webHidden/>
          </w:rPr>
        </w:r>
        <w:r w:rsidR="00415962">
          <w:rPr>
            <w:noProof/>
            <w:webHidden/>
          </w:rPr>
          <w:fldChar w:fldCharType="separate"/>
        </w:r>
        <w:r w:rsidR="00415962">
          <w:rPr>
            <w:noProof/>
            <w:webHidden/>
          </w:rPr>
          <w:t>15</w:t>
        </w:r>
        <w:r w:rsidR="00415962">
          <w:rPr>
            <w:noProof/>
            <w:webHidden/>
          </w:rPr>
          <w:fldChar w:fldCharType="end"/>
        </w:r>
      </w:hyperlink>
    </w:p>
    <w:p w14:paraId="2EC767D0" w14:textId="654C9F74" w:rsidR="00F3070D" w:rsidRPr="002A60CC" w:rsidRDefault="00C017D4" w:rsidP="00D14C76">
      <w:pPr>
        <w:rPr>
          <w:rFonts w:cs="Arial"/>
          <w:szCs w:val="20"/>
        </w:rPr>
      </w:pPr>
      <w:r>
        <w:rPr>
          <w:rFonts w:cs="Arial"/>
          <w:szCs w:val="20"/>
        </w:rPr>
        <w:fldChar w:fldCharType="end"/>
      </w:r>
    </w:p>
    <w:sectPr w:rsidR="00F3070D" w:rsidRPr="002A60CC" w:rsidSect="00952C6B">
      <w:headerReference w:type="default" r:id="rId30"/>
      <w:footerReference w:type="default" r:id="rId31"/>
      <w:pgSz w:w="11900" w:h="16840"/>
      <w:pgMar w:top="1006" w:right="1134" w:bottom="567" w:left="1134" w:header="0"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CF0824" w14:textId="77777777" w:rsidR="00F3561D" w:rsidRDefault="00F3561D" w:rsidP="009D288D">
      <w:r>
        <w:separator/>
      </w:r>
    </w:p>
    <w:p w14:paraId="017829FE" w14:textId="77777777" w:rsidR="00F3561D" w:rsidRDefault="00F3561D"/>
  </w:endnote>
  <w:endnote w:type="continuationSeparator" w:id="0">
    <w:p w14:paraId="7B828FE7" w14:textId="77777777" w:rsidR="00F3561D" w:rsidRDefault="00F3561D" w:rsidP="009D288D">
      <w:r>
        <w:continuationSeparator/>
      </w:r>
    </w:p>
    <w:p w14:paraId="5AD77A0B" w14:textId="77777777" w:rsidR="00F3561D" w:rsidRDefault="00F3561D"/>
  </w:endnote>
  <w:endnote w:type="continuationNotice" w:id="1">
    <w:p w14:paraId="03A5DAC4" w14:textId="77777777" w:rsidR="00F3561D" w:rsidRDefault="00F3561D"/>
    <w:p w14:paraId="0CC634A6" w14:textId="77777777" w:rsidR="00F3561D" w:rsidRDefault="00F3561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Times-Roman">
    <w:panose1 w:val="00000000000000000000"/>
    <w:charset w:val="4D"/>
    <w:family w:val="auto"/>
    <w:notTrueType/>
    <w:pitch w:val="default"/>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C7F95" w14:textId="7B8451CD" w:rsidR="00845138" w:rsidRPr="008D219F" w:rsidRDefault="00845138" w:rsidP="00845138">
    <w:pPr>
      <w:jc w:val="right"/>
      <w:rPr>
        <w:rFonts w:cs="Arial"/>
        <w:color w:val="505050"/>
        <w:sz w:val="12"/>
        <w:szCs w:val="12"/>
      </w:rPr>
    </w:pPr>
    <w:r w:rsidRPr="008D219F">
      <w:rPr>
        <w:rFonts w:cs="Arial"/>
        <w:color w:val="505050"/>
        <w:sz w:val="12"/>
        <w:szCs w:val="12"/>
      </w:rPr>
      <w:fldChar w:fldCharType="begin"/>
    </w:r>
    <w:r w:rsidRPr="008D219F">
      <w:rPr>
        <w:rFonts w:cs="Arial"/>
        <w:color w:val="505050"/>
        <w:sz w:val="12"/>
        <w:szCs w:val="12"/>
      </w:rPr>
      <w:instrText xml:space="preserve"> PAGE   \* MERGEFORMAT </w:instrText>
    </w:r>
    <w:r w:rsidRPr="008D219F">
      <w:rPr>
        <w:rFonts w:cs="Arial"/>
        <w:color w:val="505050"/>
        <w:sz w:val="12"/>
        <w:szCs w:val="12"/>
      </w:rPr>
      <w:fldChar w:fldCharType="separate"/>
    </w:r>
    <w:r>
      <w:rPr>
        <w:rFonts w:cs="Arial"/>
        <w:color w:val="505050"/>
        <w:sz w:val="12"/>
        <w:szCs w:val="12"/>
      </w:rPr>
      <w:t>1</w:t>
    </w:r>
    <w:r w:rsidRPr="008D219F">
      <w:rPr>
        <w:rFonts w:cs="Arial"/>
        <w:color w:val="505050"/>
        <w:sz w:val="12"/>
        <w:szCs w:val="12"/>
      </w:rPr>
      <w:fldChar w:fldCharType="end"/>
    </w:r>
    <w:r>
      <w:rPr>
        <w:rFonts w:cs="Arial"/>
        <w:color w:val="505050"/>
        <w:sz w:val="12"/>
        <w:szCs w:val="12"/>
      </w:rPr>
      <w:t xml:space="preserve"> / </w:t>
    </w:r>
    <w:r>
      <w:rPr>
        <w:rFonts w:cs="Arial"/>
        <w:color w:val="505050"/>
        <w:sz w:val="12"/>
        <w:szCs w:val="12"/>
      </w:rPr>
      <w:fldChar w:fldCharType="begin"/>
    </w:r>
    <w:r>
      <w:rPr>
        <w:rFonts w:cs="Arial"/>
        <w:color w:val="505050"/>
        <w:sz w:val="12"/>
        <w:szCs w:val="12"/>
      </w:rPr>
      <w:instrText xml:space="preserve"> NUMPAGES  \# "0"  \* MERGEFORMAT </w:instrText>
    </w:r>
    <w:r>
      <w:rPr>
        <w:rFonts w:cs="Arial"/>
        <w:color w:val="505050"/>
        <w:sz w:val="12"/>
        <w:szCs w:val="12"/>
      </w:rPr>
      <w:fldChar w:fldCharType="separate"/>
    </w:r>
    <w:r>
      <w:rPr>
        <w:rFonts w:cs="Arial"/>
        <w:color w:val="505050"/>
        <w:sz w:val="12"/>
        <w:szCs w:val="12"/>
      </w:rPr>
      <w:t>1</w:t>
    </w:r>
    <w:r>
      <w:rPr>
        <w:rFonts w:cs="Arial"/>
        <w:color w:val="505050"/>
        <w:sz w:val="12"/>
        <w:szCs w:val="12"/>
      </w:rPr>
      <w:fldChar w:fldCharType="end"/>
    </w:r>
  </w:p>
  <w:p w14:paraId="7325E1BB" w14:textId="09EE52F0" w:rsidR="00AC7D8E" w:rsidRDefault="00F24143" w:rsidP="00917FEF">
    <w:pPr>
      <w:pStyle w:val="Pidipagina"/>
      <w:ind w:left="-1134"/>
    </w:pPr>
    <w:r>
      <w:rPr>
        <w:noProof/>
      </w:rPr>
      <mc:AlternateContent>
        <mc:Choice Requires="wpg">
          <w:drawing>
            <wp:anchor distT="0" distB="0" distL="114300" distR="114300" simplePos="0" relativeHeight="251658752" behindDoc="0" locked="0" layoutInCell="1" allowOverlap="1" wp14:anchorId="076B1C78" wp14:editId="6AE04693">
              <wp:simplePos x="0" y="0"/>
              <wp:positionH relativeFrom="column">
                <wp:posOffset>-243840</wp:posOffset>
              </wp:positionH>
              <wp:positionV relativeFrom="paragraph">
                <wp:posOffset>264795</wp:posOffset>
              </wp:positionV>
              <wp:extent cx="6602095" cy="1016000"/>
              <wp:effectExtent l="0" t="0" r="0" b="0"/>
              <wp:wrapNone/>
              <wp:docPr id="6" name="Gruppo 6"/>
              <wp:cNvGraphicFramePr/>
              <a:graphic xmlns:a="http://schemas.openxmlformats.org/drawingml/2006/main">
                <a:graphicData uri="http://schemas.microsoft.com/office/word/2010/wordprocessingGroup">
                  <wpg:wgp>
                    <wpg:cNvGrpSpPr/>
                    <wpg:grpSpPr>
                      <a:xfrm>
                        <a:off x="0" y="0"/>
                        <a:ext cx="6602095" cy="1016000"/>
                        <a:chOff x="0" y="0"/>
                        <a:chExt cx="6602095" cy="1016000"/>
                      </a:xfrm>
                    </wpg:grpSpPr>
                    <wps:wsp>
                      <wps:cNvPr id="1" name="Casella di testo 1"/>
                      <wps:cNvSpPr txBox="1"/>
                      <wps:spPr>
                        <a:xfrm>
                          <a:off x="0" y="0"/>
                          <a:ext cx="1470660" cy="1016000"/>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Casella di testo 2"/>
                      <wps:cNvSpPr txBox="1"/>
                      <wps:spPr>
                        <a:xfrm>
                          <a:off x="2150110" y="5715"/>
                          <a:ext cx="1233170" cy="927735"/>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Casella di testo 5"/>
                      <wps:cNvSpPr txBox="1"/>
                      <wps:spPr>
                        <a:xfrm>
                          <a:off x="4838700" y="5715"/>
                          <a:ext cx="1763395" cy="770255"/>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6B1C78" id="Gruppo 6" o:spid="_x0000_s1029" style="position:absolute;left:0;text-align:left;margin-left:-19.2pt;margin-top:20.85pt;width:519.85pt;height:80pt;z-index:251658752;mso-width-relative:margin;mso-height-relative:margin" coordsize="6602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">
              <v:shapetype id="_x0000_t202" coordsize="21600,21600" o:spt="202" path="m,l,21600r21600,l21600,xe">
                <v:stroke joinstyle="miter"/>
                <v:path gradientshapeok="t" o:connecttype="rect"/>
              </v:shapetype>
              <v:shape id="_x0000_s1030" type="#_x0000_t202" style="position:absolute;width:14706;height:10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" filled="f" stroked="f">
                <v:textbo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v:textbox>
              </v:shape>
              <v:shape id="Casella di testo 2" o:spid="_x0000_s1031" type="#_x0000_t202" style="position:absolute;left:21501;top:57;width:12331;height:9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" filled="f" stroked="f">
                <v:textbo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v:textbox>
              </v:shape>
              <v:shape id="Casella di testo 5" o:spid="_x0000_s1032" type="#_x0000_t202" style="position:absolute;left:48387;top:57;width:17633;height:7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v:textbox>
              </v:shape>
            </v:group>
          </w:pict>
        </mc:Fallback>
      </mc:AlternateContent>
    </w:r>
    <w:r w:rsidR="004921B3">
      <w:rPr>
        <w:rFonts w:hint="eastAsia"/>
        <w:noProof/>
      </w:rPr>
      <w:drawing>
        <wp:inline distT="0" distB="0" distL="0" distR="0" wp14:anchorId="56E48061" wp14:editId="65A0F79B">
          <wp:extent cx="7570984" cy="1054100"/>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jpg"/>
                  <pic:cNvPicPr/>
                </pic:nvPicPr>
                <pic:blipFill rotWithShape="1">
                  <a:blip r:embed="rId1">
                    <a:extLst>
                      <a:ext uri="{28A0092B-C50C-407E-A947-70E740481C1C}">
                        <a14:useLocalDpi xmlns:a14="http://schemas.microsoft.com/office/drawing/2010/main" val="0"/>
                      </a:ext>
                    </a:extLst>
                  </a:blip>
                  <a:srcRect b="25293"/>
                  <a:stretch/>
                </pic:blipFill>
                <pic:spPr bwMode="auto">
                  <a:xfrm>
                    <a:off x="0" y="0"/>
                    <a:ext cx="7571961" cy="1054236"/>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134E9A" w14:textId="77777777" w:rsidR="00F3561D" w:rsidRDefault="00F3561D" w:rsidP="009D288D">
      <w:bookmarkStart w:id="0" w:name="_Hlk108428381"/>
      <w:bookmarkEnd w:id="0"/>
      <w:r>
        <w:separator/>
      </w:r>
    </w:p>
    <w:p w14:paraId="48BB53BE" w14:textId="77777777" w:rsidR="00F3561D" w:rsidRDefault="00F3561D"/>
  </w:footnote>
  <w:footnote w:type="continuationSeparator" w:id="0">
    <w:p w14:paraId="72754566" w14:textId="77777777" w:rsidR="00F3561D" w:rsidRDefault="00F3561D" w:rsidP="009D288D">
      <w:r>
        <w:continuationSeparator/>
      </w:r>
    </w:p>
    <w:p w14:paraId="17F451B8" w14:textId="77777777" w:rsidR="00F3561D" w:rsidRDefault="00F3561D"/>
  </w:footnote>
  <w:footnote w:type="continuationNotice" w:id="1">
    <w:p w14:paraId="1137DD08" w14:textId="77777777" w:rsidR="00F3561D" w:rsidRDefault="00F3561D"/>
    <w:p w14:paraId="272741AB" w14:textId="77777777" w:rsidR="00F3561D" w:rsidRDefault="00F3561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C8F9C" w14:textId="6DFB32AD" w:rsidR="00AC7D8E" w:rsidRDefault="00B76749" w:rsidP="00D62417">
    <w:pPr>
      <w:pStyle w:val="Intestazione"/>
      <w:ind w:left="-1134"/>
    </w:pPr>
    <w:bookmarkStart w:id="32" w:name="_Hlk108427439"/>
    <w:bookmarkStart w:id="33" w:name="_Hlk108427440"/>
    <w:bookmarkStart w:id="34" w:name="_Hlk108427442"/>
    <w:bookmarkStart w:id="35" w:name="_Hlk108427443"/>
    <w:bookmarkStart w:id="36" w:name="_Hlk108427444"/>
    <w:bookmarkStart w:id="37" w:name="_Hlk108427445"/>
    <w:bookmarkStart w:id="38" w:name="_Hlk108427452"/>
    <w:bookmarkStart w:id="39" w:name="_Hlk108427453"/>
    <w:bookmarkStart w:id="40" w:name="_Hlk108427454"/>
    <w:bookmarkStart w:id="41" w:name="_Hlk108427455"/>
    <w:bookmarkStart w:id="42" w:name="_Hlk108427457"/>
    <w:bookmarkStart w:id="43" w:name="_Hlk108427458"/>
    <w:bookmarkStart w:id="44" w:name="_Hlk108427459"/>
    <w:bookmarkStart w:id="45" w:name="_Hlk108427460"/>
    <w:bookmarkStart w:id="46" w:name="_Hlk108427461"/>
    <w:bookmarkStart w:id="47" w:name="_Hlk108427462"/>
    <w:bookmarkStart w:id="48" w:name="_Hlk108427463"/>
    <w:bookmarkStart w:id="49" w:name="_Hlk108427464"/>
    <w:bookmarkStart w:id="50" w:name="_Hlk108427465"/>
    <w:bookmarkStart w:id="51" w:name="_Hlk108427466"/>
    <w:r w:rsidRPr="007A2488">
      <w:rPr>
        <w:rFonts w:hint="eastAsia"/>
        <w:noProof/>
      </w:rPr>
      <w:drawing>
        <wp:inline distT="0" distB="0" distL="0" distR="0" wp14:anchorId="4563797D" wp14:editId="08BB4DEC">
          <wp:extent cx="3816350" cy="1384300"/>
          <wp:effectExtent l="0" t="0" r="0" b="635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jpg"/>
                  <pic:cNvPicPr/>
                </pic:nvPicPr>
                <pic:blipFill rotWithShape="1">
                  <a:blip r:embed="rId1">
                    <a:extLst>
                      <a:ext uri="{28A0092B-C50C-407E-A947-70E740481C1C}">
                        <a14:useLocalDpi xmlns:a14="http://schemas.microsoft.com/office/drawing/2010/main" val="0"/>
                      </a:ext>
                    </a:extLst>
                  </a:blip>
                  <a:srcRect r="49496" b="26870"/>
                  <a:stretch/>
                </pic:blipFill>
                <pic:spPr bwMode="auto">
                  <a:xfrm>
                    <a:off x="0" y="0"/>
                    <a:ext cx="3817434" cy="1384693"/>
                  </a:xfrm>
                  <a:prstGeom prst="rect">
                    <a:avLst/>
                  </a:prstGeom>
                  <a:ln>
                    <a:noFill/>
                  </a:ln>
                  <a:extLst>
                    <a:ext uri="{53640926-AAD7-44D8-BBD7-CCE9431645EC}">
                      <a14:shadowObscured xmlns:a14="http://schemas.microsoft.com/office/drawing/2010/main"/>
                    </a:ext>
                  </a:extLst>
                </pic:spPr>
              </pic:pic>
            </a:graphicData>
          </a:graphic>
        </wp:inline>
      </w:drawing>
    </w:r>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style="width:335.35pt;height:335.35pt" o:bullet="t">
        <v:imagedata r:id="rId1" o:title="freccia-dorata-Dx"/>
      </v:shape>
    </w:pict>
  </w:numPicBullet>
  <w:abstractNum w:abstractNumId="0" w15:restartNumberingAfterBreak="0">
    <w:nsid w:val="0209F89F"/>
    <w:multiLevelType w:val="hybridMultilevel"/>
    <w:tmpl w:val="158022A0"/>
    <w:lvl w:ilvl="0" w:tplc="CCEC12CA">
      <w:start w:val="1"/>
      <w:numFmt w:val="decimal"/>
      <w:lvlText w:val="%1."/>
      <w:lvlJc w:val="left"/>
      <w:pPr>
        <w:ind w:left="720" w:hanging="360"/>
      </w:pPr>
    </w:lvl>
    <w:lvl w:ilvl="1" w:tplc="273A30A2">
      <w:start w:val="1"/>
      <w:numFmt w:val="lowerLetter"/>
      <w:lvlText w:val="%2."/>
      <w:lvlJc w:val="left"/>
      <w:pPr>
        <w:ind w:left="1440" w:hanging="360"/>
      </w:pPr>
    </w:lvl>
    <w:lvl w:ilvl="2" w:tplc="380A5BD4">
      <w:start w:val="1"/>
      <w:numFmt w:val="lowerRoman"/>
      <w:lvlText w:val="%3."/>
      <w:lvlJc w:val="right"/>
      <w:pPr>
        <w:ind w:left="2160" w:hanging="180"/>
      </w:pPr>
    </w:lvl>
    <w:lvl w:ilvl="3" w:tplc="3F0E7524">
      <w:start w:val="1"/>
      <w:numFmt w:val="decimal"/>
      <w:lvlText w:val="%4."/>
      <w:lvlJc w:val="left"/>
      <w:pPr>
        <w:ind w:left="2880" w:hanging="360"/>
      </w:pPr>
    </w:lvl>
    <w:lvl w:ilvl="4" w:tplc="60422464">
      <w:start w:val="1"/>
      <w:numFmt w:val="lowerLetter"/>
      <w:lvlText w:val="%5."/>
      <w:lvlJc w:val="left"/>
      <w:pPr>
        <w:ind w:left="3600" w:hanging="360"/>
      </w:pPr>
    </w:lvl>
    <w:lvl w:ilvl="5" w:tplc="56C09A20">
      <w:start w:val="1"/>
      <w:numFmt w:val="lowerRoman"/>
      <w:lvlText w:val="%6."/>
      <w:lvlJc w:val="right"/>
      <w:pPr>
        <w:ind w:left="4320" w:hanging="180"/>
      </w:pPr>
    </w:lvl>
    <w:lvl w:ilvl="6" w:tplc="64548B36">
      <w:start w:val="1"/>
      <w:numFmt w:val="decimal"/>
      <w:lvlText w:val="%7."/>
      <w:lvlJc w:val="left"/>
      <w:pPr>
        <w:ind w:left="5040" w:hanging="360"/>
      </w:pPr>
    </w:lvl>
    <w:lvl w:ilvl="7" w:tplc="0B96C05A">
      <w:start w:val="1"/>
      <w:numFmt w:val="lowerLetter"/>
      <w:lvlText w:val="%8."/>
      <w:lvlJc w:val="left"/>
      <w:pPr>
        <w:ind w:left="5760" w:hanging="360"/>
      </w:pPr>
    </w:lvl>
    <w:lvl w:ilvl="8" w:tplc="D4B8385A">
      <w:start w:val="1"/>
      <w:numFmt w:val="lowerRoman"/>
      <w:lvlText w:val="%9."/>
      <w:lvlJc w:val="right"/>
      <w:pPr>
        <w:ind w:left="6480" w:hanging="180"/>
      </w:pPr>
    </w:lvl>
  </w:abstractNum>
  <w:abstractNum w:abstractNumId="1" w15:restartNumberingAfterBreak="0">
    <w:nsid w:val="02F323C8"/>
    <w:multiLevelType w:val="hybridMultilevel"/>
    <w:tmpl w:val="4DD42BE0"/>
    <w:lvl w:ilvl="0" w:tplc="7C7AD27A">
      <w:start w:val="1"/>
      <w:numFmt w:val="bullet"/>
      <w:lvlText w:val="-"/>
      <w:lvlJc w:val="left"/>
      <w:pPr>
        <w:ind w:left="720" w:hanging="360"/>
      </w:pPr>
      <w:rPr>
        <w:rFonts w:ascii="Calibri" w:hAnsi="Calibri" w:hint="default"/>
      </w:rPr>
    </w:lvl>
    <w:lvl w:ilvl="1" w:tplc="38BE18E0">
      <w:start w:val="1"/>
      <w:numFmt w:val="bullet"/>
      <w:lvlText w:val="o"/>
      <w:lvlJc w:val="left"/>
      <w:pPr>
        <w:ind w:left="1440" w:hanging="360"/>
      </w:pPr>
      <w:rPr>
        <w:rFonts w:ascii="Courier New" w:hAnsi="Courier New" w:hint="default"/>
      </w:rPr>
    </w:lvl>
    <w:lvl w:ilvl="2" w:tplc="8F1CD228">
      <w:start w:val="1"/>
      <w:numFmt w:val="bullet"/>
      <w:lvlText w:val=""/>
      <w:lvlJc w:val="left"/>
      <w:pPr>
        <w:ind w:left="2160" w:hanging="360"/>
      </w:pPr>
      <w:rPr>
        <w:rFonts w:ascii="Wingdings" w:hAnsi="Wingdings" w:hint="default"/>
      </w:rPr>
    </w:lvl>
    <w:lvl w:ilvl="3" w:tplc="F9200774">
      <w:start w:val="1"/>
      <w:numFmt w:val="bullet"/>
      <w:lvlText w:val=""/>
      <w:lvlJc w:val="left"/>
      <w:pPr>
        <w:ind w:left="2880" w:hanging="360"/>
      </w:pPr>
      <w:rPr>
        <w:rFonts w:ascii="Symbol" w:hAnsi="Symbol" w:hint="default"/>
      </w:rPr>
    </w:lvl>
    <w:lvl w:ilvl="4" w:tplc="5164D9DC">
      <w:start w:val="1"/>
      <w:numFmt w:val="bullet"/>
      <w:lvlText w:val="o"/>
      <w:lvlJc w:val="left"/>
      <w:pPr>
        <w:ind w:left="3600" w:hanging="360"/>
      </w:pPr>
      <w:rPr>
        <w:rFonts w:ascii="Courier New" w:hAnsi="Courier New" w:hint="default"/>
      </w:rPr>
    </w:lvl>
    <w:lvl w:ilvl="5" w:tplc="7D50C3E4">
      <w:start w:val="1"/>
      <w:numFmt w:val="bullet"/>
      <w:lvlText w:val=""/>
      <w:lvlJc w:val="left"/>
      <w:pPr>
        <w:ind w:left="4320" w:hanging="360"/>
      </w:pPr>
      <w:rPr>
        <w:rFonts w:ascii="Wingdings" w:hAnsi="Wingdings" w:hint="default"/>
      </w:rPr>
    </w:lvl>
    <w:lvl w:ilvl="6" w:tplc="951E15B4">
      <w:start w:val="1"/>
      <w:numFmt w:val="bullet"/>
      <w:lvlText w:val=""/>
      <w:lvlJc w:val="left"/>
      <w:pPr>
        <w:ind w:left="5040" w:hanging="360"/>
      </w:pPr>
      <w:rPr>
        <w:rFonts w:ascii="Symbol" w:hAnsi="Symbol" w:hint="default"/>
      </w:rPr>
    </w:lvl>
    <w:lvl w:ilvl="7" w:tplc="DAAA4AD2">
      <w:start w:val="1"/>
      <w:numFmt w:val="bullet"/>
      <w:lvlText w:val="o"/>
      <w:lvlJc w:val="left"/>
      <w:pPr>
        <w:ind w:left="5760" w:hanging="360"/>
      </w:pPr>
      <w:rPr>
        <w:rFonts w:ascii="Courier New" w:hAnsi="Courier New" w:hint="default"/>
      </w:rPr>
    </w:lvl>
    <w:lvl w:ilvl="8" w:tplc="AD9A596E">
      <w:start w:val="1"/>
      <w:numFmt w:val="bullet"/>
      <w:lvlText w:val=""/>
      <w:lvlJc w:val="left"/>
      <w:pPr>
        <w:ind w:left="6480" w:hanging="360"/>
      </w:pPr>
      <w:rPr>
        <w:rFonts w:ascii="Wingdings" w:hAnsi="Wingdings" w:hint="default"/>
      </w:rPr>
    </w:lvl>
  </w:abstractNum>
  <w:abstractNum w:abstractNumId="2" w15:restartNumberingAfterBreak="0">
    <w:nsid w:val="03382B61"/>
    <w:multiLevelType w:val="hybridMultilevel"/>
    <w:tmpl w:val="D5D0085E"/>
    <w:lvl w:ilvl="0" w:tplc="04100001">
      <w:start w:val="1"/>
      <w:numFmt w:val="bullet"/>
      <w:lvlText w:val=""/>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3" w15:restartNumberingAfterBreak="0">
    <w:nsid w:val="04BF356C"/>
    <w:multiLevelType w:val="hybridMultilevel"/>
    <w:tmpl w:val="A708855C"/>
    <w:name w:val="WW8Num31"/>
    <w:lvl w:ilvl="0" w:tplc="A8B4A9C0">
      <w:start w:val="1"/>
      <w:numFmt w:val="bullet"/>
      <w:pStyle w:val="ElencoPuntatoPlus"/>
      <w:lvlText w:val=""/>
      <w:lvlPicBulletId w:val="0"/>
      <w:lvlJc w:val="left"/>
      <w:pPr>
        <w:tabs>
          <w:tab w:val="num" w:pos="732"/>
        </w:tabs>
        <w:ind w:left="732" w:hanging="244"/>
      </w:pPr>
      <w:rPr>
        <w:rFonts w:ascii="Symbol" w:hAnsi="Symbol" w:hint="default"/>
        <w:color w:val="auto"/>
      </w:rPr>
    </w:lvl>
    <w:lvl w:ilvl="1" w:tplc="FFFFFFFF">
      <w:start w:val="1"/>
      <w:numFmt w:val="bullet"/>
      <w:lvlText w:val="o"/>
      <w:lvlJc w:val="left"/>
      <w:pPr>
        <w:tabs>
          <w:tab w:val="num" w:pos="1928"/>
        </w:tabs>
        <w:ind w:left="1928" w:hanging="360"/>
      </w:pPr>
      <w:rPr>
        <w:rFonts w:ascii="Courier New" w:hAnsi="Courier New" w:cs="Courier New" w:hint="default"/>
      </w:rPr>
    </w:lvl>
    <w:lvl w:ilvl="2" w:tplc="F1C8250C">
      <w:numFmt w:val="bullet"/>
      <w:lvlText w:val="-"/>
      <w:lvlJc w:val="left"/>
      <w:pPr>
        <w:tabs>
          <w:tab w:val="num" w:pos="2648"/>
        </w:tabs>
        <w:ind w:left="2648" w:hanging="360"/>
      </w:pPr>
      <w:rPr>
        <w:rFonts w:ascii="Arial" w:eastAsia="Arial Unicode MS" w:hAnsi="Arial" w:cs="Arial" w:hint="default"/>
      </w:rPr>
    </w:lvl>
    <w:lvl w:ilvl="3" w:tplc="FFFFFFFF" w:tentative="1">
      <w:start w:val="1"/>
      <w:numFmt w:val="bullet"/>
      <w:lvlText w:val=""/>
      <w:lvlJc w:val="left"/>
      <w:pPr>
        <w:tabs>
          <w:tab w:val="num" w:pos="3368"/>
        </w:tabs>
        <w:ind w:left="3368" w:hanging="360"/>
      </w:pPr>
      <w:rPr>
        <w:rFonts w:ascii="Symbol" w:hAnsi="Symbol" w:hint="default"/>
      </w:rPr>
    </w:lvl>
    <w:lvl w:ilvl="4" w:tplc="FFFFFFFF" w:tentative="1">
      <w:start w:val="1"/>
      <w:numFmt w:val="bullet"/>
      <w:lvlText w:val="o"/>
      <w:lvlJc w:val="left"/>
      <w:pPr>
        <w:tabs>
          <w:tab w:val="num" w:pos="4088"/>
        </w:tabs>
        <w:ind w:left="4088" w:hanging="360"/>
      </w:pPr>
      <w:rPr>
        <w:rFonts w:ascii="Courier New" w:hAnsi="Courier New" w:cs="Courier New" w:hint="default"/>
      </w:rPr>
    </w:lvl>
    <w:lvl w:ilvl="5" w:tplc="FFFFFFFF" w:tentative="1">
      <w:start w:val="1"/>
      <w:numFmt w:val="bullet"/>
      <w:lvlText w:val=""/>
      <w:lvlJc w:val="left"/>
      <w:pPr>
        <w:tabs>
          <w:tab w:val="num" w:pos="4808"/>
        </w:tabs>
        <w:ind w:left="4808" w:hanging="360"/>
      </w:pPr>
      <w:rPr>
        <w:rFonts w:ascii="Wingdings" w:hAnsi="Wingdings" w:hint="default"/>
      </w:rPr>
    </w:lvl>
    <w:lvl w:ilvl="6" w:tplc="FFFFFFFF" w:tentative="1">
      <w:start w:val="1"/>
      <w:numFmt w:val="bullet"/>
      <w:lvlText w:val=""/>
      <w:lvlJc w:val="left"/>
      <w:pPr>
        <w:tabs>
          <w:tab w:val="num" w:pos="5528"/>
        </w:tabs>
        <w:ind w:left="5528" w:hanging="360"/>
      </w:pPr>
      <w:rPr>
        <w:rFonts w:ascii="Symbol" w:hAnsi="Symbol" w:hint="default"/>
      </w:rPr>
    </w:lvl>
    <w:lvl w:ilvl="7" w:tplc="FFFFFFFF" w:tentative="1">
      <w:start w:val="1"/>
      <w:numFmt w:val="bullet"/>
      <w:lvlText w:val="o"/>
      <w:lvlJc w:val="left"/>
      <w:pPr>
        <w:tabs>
          <w:tab w:val="num" w:pos="6248"/>
        </w:tabs>
        <w:ind w:left="6248" w:hanging="360"/>
      </w:pPr>
      <w:rPr>
        <w:rFonts w:ascii="Courier New" w:hAnsi="Courier New" w:cs="Courier New" w:hint="default"/>
      </w:rPr>
    </w:lvl>
    <w:lvl w:ilvl="8" w:tplc="FFFFFFFF" w:tentative="1">
      <w:start w:val="1"/>
      <w:numFmt w:val="bullet"/>
      <w:lvlText w:val=""/>
      <w:lvlJc w:val="left"/>
      <w:pPr>
        <w:tabs>
          <w:tab w:val="num" w:pos="6968"/>
        </w:tabs>
        <w:ind w:left="6968" w:hanging="360"/>
      </w:pPr>
      <w:rPr>
        <w:rFonts w:ascii="Wingdings" w:hAnsi="Wingdings" w:hint="default"/>
      </w:rPr>
    </w:lvl>
  </w:abstractNum>
  <w:abstractNum w:abstractNumId="4" w15:restartNumberingAfterBreak="0">
    <w:nsid w:val="06DF3DB6"/>
    <w:multiLevelType w:val="hybridMultilevel"/>
    <w:tmpl w:val="5DACEC4C"/>
    <w:lvl w:ilvl="0" w:tplc="04100001">
      <w:start w:val="1"/>
      <w:numFmt w:val="bullet"/>
      <w:lvlText w:val=""/>
      <w:lvlJc w:val="left"/>
      <w:pPr>
        <w:ind w:left="1069" w:hanging="360"/>
      </w:pPr>
      <w:rPr>
        <w:rFonts w:ascii="Symbol" w:hAnsi="Symbol" w:hint="default"/>
      </w:rPr>
    </w:lvl>
    <w:lvl w:ilvl="1" w:tplc="04100003">
      <w:start w:val="1"/>
      <w:numFmt w:val="bullet"/>
      <w:lvlText w:val="o"/>
      <w:lvlJc w:val="left"/>
      <w:pPr>
        <w:ind w:left="1789" w:hanging="360"/>
      </w:pPr>
      <w:rPr>
        <w:rFonts w:ascii="Courier New" w:hAnsi="Courier New" w:cs="Courier New" w:hint="default"/>
      </w:rPr>
    </w:lvl>
    <w:lvl w:ilvl="2" w:tplc="04100005">
      <w:start w:val="1"/>
      <w:numFmt w:val="bullet"/>
      <w:lvlText w:val=""/>
      <w:lvlJc w:val="left"/>
      <w:pPr>
        <w:ind w:left="2509" w:hanging="360"/>
      </w:pPr>
      <w:rPr>
        <w:rFonts w:ascii="Wingdings" w:hAnsi="Wingdings" w:hint="default"/>
      </w:rPr>
    </w:lvl>
    <w:lvl w:ilvl="3" w:tplc="04100001">
      <w:start w:val="1"/>
      <w:numFmt w:val="bullet"/>
      <w:lvlText w:val=""/>
      <w:lvlJc w:val="left"/>
      <w:pPr>
        <w:ind w:left="3229" w:hanging="360"/>
      </w:pPr>
      <w:rPr>
        <w:rFonts w:ascii="Symbol" w:hAnsi="Symbol" w:hint="default"/>
      </w:rPr>
    </w:lvl>
    <w:lvl w:ilvl="4" w:tplc="04100003">
      <w:start w:val="1"/>
      <w:numFmt w:val="bullet"/>
      <w:lvlText w:val="o"/>
      <w:lvlJc w:val="left"/>
      <w:pPr>
        <w:ind w:left="3949" w:hanging="360"/>
      </w:pPr>
      <w:rPr>
        <w:rFonts w:ascii="Courier New" w:hAnsi="Courier New" w:cs="Courier New" w:hint="default"/>
      </w:rPr>
    </w:lvl>
    <w:lvl w:ilvl="5" w:tplc="04100005">
      <w:start w:val="1"/>
      <w:numFmt w:val="bullet"/>
      <w:lvlText w:val=""/>
      <w:lvlJc w:val="left"/>
      <w:pPr>
        <w:ind w:left="4669" w:hanging="360"/>
      </w:pPr>
      <w:rPr>
        <w:rFonts w:ascii="Wingdings" w:hAnsi="Wingdings" w:hint="default"/>
      </w:rPr>
    </w:lvl>
    <w:lvl w:ilvl="6" w:tplc="04100001">
      <w:start w:val="1"/>
      <w:numFmt w:val="bullet"/>
      <w:lvlText w:val=""/>
      <w:lvlJc w:val="left"/>
      <w:pPr>
        <w:ind w:left="5389" w:hanging="360"/>
      </w:pPr>
      <w:rPr>
        <w:rFonts w:ascii="Symbol" w:hAnsi="Symbol" w:hint="default"/>
      </w:rPr>
    </w:lvl>
    <w:lvl w:ilvl="7" w:tplc="04100003">
      <w:start w:val="1"/>
      <w:numFmt w:val="bullet"/>
      <w:lvlText w:val="o"/>
      <w:lvlJc w:val="left"/>
      <w:pPr>
        <w:ind w:left="6109" w:hanging="360"/>
      </w:pPr>
      <w:rPr>
        <w:rFonts w:ascii="Courier New" w:hAnsi="Courier New" w:cs="Courier New" w:hint="default"/>
      </w:rPr>
    </w:lvl>
    <w:lvl w:ilvl="8" w:tplc="04100005">
      <w:start w:val="1"/>
      <w:numFmt w:val="bullet"/>
      <w:lvlText w:val=""/>
      <w:lvlJc w:val="left"/>
      <w:pPr>
        <w:ind w:left="6829" w:hanging="360"/>
      </w:pPr>
      <w:rPr>
        <w:rFonts w:ascii="Wingdings" w:hAnsi="Wingdings" w:hint="default"/>
      </w:rPr>
    </w:lvl>
  </w:abstractNum>
  <w:abstractNum w:abstractNumId="5" w15:restartNumberingAfterBreak="0">
    <w:nsid w:val="08066F5F"/>
    <w:multiLevelType w:val="hybridMultilevel"/>
    <w:tmpl w:val="D278D42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86C4E0F"/>
    <w:multiLevelType w:val="hybridMultilevel"/>
    <w:tmpl w:val="B0229E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09194593"/>
    <w:multiLevelType w:val="hybridMultilevel"/>
    <w:tmpl w:val="DC3A2F84"/>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 w15:restartNumberingAfterBreak="0">
    <w:nsid w:val="0AAF7E09"/>
    <w:multiLevelType w:val="hybridMultilevel"/>
    <w:tmpl w:val="C5666B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F2646A6"/>
    <w:multiLevelType w:val="hybridMultilevel"/>
    <w:tmpl w:val="0E18332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16C17A1"/>
    <w:multiLevelType w:val="hybridMultilevel"/>
    <w:tmpl w:val="51F6D9F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1" w15:restartNumberingAfterBreak="0">
    <w:nsid w:val="1482775B"/>
    <w:multiLevelType w:val="multilevel"/>
    <w:tmpl w:val="3C481C44"/>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12" w15:restartNumberingAfterBreak="0">
    <w:nsid w:val="16E9917D"/>
    <w:multiLevelType w:val="hybridMultilevel"/>
    <w:tmpl w:val="7750C0F2"/>
    <w:lvl w:ilvl="0" w:tplc="90E671A4">
      <w:start w:val="1"/>
      <w:numFmt w:val="bullet"/>
      <w:lvlText w:val=""/>
      <w:lvlJc w:val="left"/>
      <w:pPr>
        <w:ind w:left="360" w:hanging="360"/>
      </w:pPr>
      <w:rPr>
        <w:rFonts w:ascii="Symbol" w:hAnsi="Symbol" w:hint="default"/>
      </w:rPr>
    </w:lvl>
    <w:lvl w:ilvl="1" w:tplc="3D147F92">
      <w:start w:val="1"/>
      <w:numFmt w:val="bullet"/>
      <w:lvlText w:val="o"/>
      <w:lvlJc w:val="left"/>
      <w:pPr>
        <w:ind w:left="1080" w:hanging="360"/>
      </w:pPr>
      <w:rPr>
        <w:rFonts w:ascii="Courier New" w:hAnsi="Courier New" w:hint="default"/>
      </w:rPr>
    </w:lvl>
    <w:lvl w:ilvl="2" w:tplc="9014E162">
      <w:start w:val="1"/>
      <w:numFmt w:val="bullet"/>
      <w:lvlText w:val=""/>
      <w:lvlJc w:val="left"/>
      <w:pPr>
        <w:ind w:left="1800" w:hanging="360"/>
      </w:pPr>
      <w:rPr>
        <w:rFonts w:ascii="Wingdings" w:hAnsi="Wingdings" w:hint="default"/>
      </w:rPr>
    </w:lvl>
    <w:lvl w:ilvl="3" w:tplc="0040F29A">
      <w:start w:val="1"/>
      <w:numFmt w:val="bullet"/>
      <w:lvlText w:val=""/>
      <w:lvlJc w:val="left"/>
      <w:pPr>
        <w:ind w:left="2520" w:hanging="360"/>
      </w:pPr>
      <w:rPr>
        <w:rFonts w:ascii="Symbol" w:hAnsi="Symbol" w:hint="default"/>
      </w:rPr>
    </w:lvl>
    <w:lvl w:ilvl="4" w:tplc="870C432A">
      <w:start w:val="1"/>
      <w:numFmt w:val="bullet"/>
      <w:lvlText w:val="o"/>
      <w:lvlJc w:val="left"/>
      <w:pPr>
        <w:ind w:left="3240" w:hanging="360"/>
      </w:pPr>
      <w:rPr>
        <w:rFonts w:ascii="Courier New" w:hAnsi="Courier New" w:hint="default"/>
      </w:rPr>
    </w:lvl>
    <w:lvl w:ilvl="5" w:tplc="074AF02A">
      <w:start w:val="1"/>
      <w:numFmt w:val="bullet"/>
      <w:lvlText w:val=""/>
      <w:lvlJc w:val="left"/>
      <w:pPr>
        <w:ind w:left="3960" w:hanging="360"/>
      </w:pPr>
      <w:rPr>
        <w:rFonts w:ascii="Wingdings" w:hAnsi="Wingdings" w:hint="default"/>
      </w:rPr>
    </w:lvl>
    <w:lvl w:ilvl="6" w:tplc="425ACB26">
      <w:start w:val="1"/>
      <w:numFmt w:val="bullet"/>
      <w:lvlText w:val=""/>
      <w:lvlJc w:val="left"/>
      <w:pPr>
        <w:ind w:left="4680" w:hanging="360"/>
      </w:pPr>
      <w:rPr>
        <w:rFonts w:ascii="Symbol" w:hAnsi="Symbol" w:hint="default"/>
      </w:rPr>
    </w:lvl>
    <w:lvl w:ilvl="7" w:tplc="E4EE1298">
      <w:start w:val="1"/>
      <w:numFmt w:val="bullet"/>
      <w:lvlText w:val="o"/>
      <w:lvlJc w:val="left"/>
      <w:pPr>
        <w:ind w:left="5400" w:hanging="360"/>
      </w:pPr>
      <w:rPr>
        <w:rFonts w:ascii="Courier New" w:hAnsi="Courier New" w:hint="default"/>
      </w:rPr>
    </w:lvl>
    <w:lvl w:ilvl="8" w:tplc="CFDE0616">
      <w:start w:val="1"/>
      <w:numFmt w:val="bullet"/>
      <w:lvlText w:val=""/>
      <w:lvlJc w:val="left"/>
      <w:pPr>
        <w:ind w:left="6120" w:hanging="360"/>
      </w:pPr>
      <w:rPr>
        <w:rFonts w:ascii="Wingdings" w:hAnsi="Wingdings" w:hint="default"/>
      </w:rPr>
    </w:lvl>
  </w:abstractNum>
  <w:abstractNum w:abstractNumId="13" w15:restartNumberingAfterBreak="0">
    <w:nsid w:val="18CB6C53"/>
    <w:multiLevelType w:val="hybridMultilevel"/>
    <w:tmpl w:val="0600866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1AAE2F8A"/>
    <w:multiLevelType w:val="hybridMultilevel"/>
    <w:tmpl w:val="FCC6F0E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1B2F15D5"/>
    <w:multiLevelType w:val="hybridMultilevel"/>
    <w:tmpl w:val="B992B21E"/>
    <w:lvl w:ilvl="0" w:tplc="5C9C372A">
      <w:numFmt w:val="bullet"/>
      <w:lvlText w:val="•"/>
      <w:lvlJc w:val="left"/>
      <w:pPr>
        <w:ind w:left="1070" w:hanging="710"/>
      </w:pPr>
      <w:rPr>
        <w:rFonts w:ascii="Cambria" w:eastAsiaTheme="minorEastAsia" w:hAnsi="Cambria"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1B4019E7"/>
    <w:multiLevelType w:val="hybridMultilevel"/>
    <w:tmpl w:val="D2A0DF08"/>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1B610CE9"/>
    <w:multiLevelType w:val="hybridMultilevel"/>
    <w:tmpl w:val="1A92A3D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1BEB4490"/>
    <w:multiLevelType w:val="hybridMultilevel"/>
    <w:tmpl w:val="2C68EF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1FB526E9"/>
    <w:multiLevelType w:val="hybridMultilevel"/>
    <w:tmpl w:val="D834FE8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20A92318"/>
    <w:multiLevelType w:val="hybridMultilevel"/>
    <w:tmpl w:val="259EA6FA"/>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1" w15:restartNumberingAfterBreak="0">
    <w:nsid w:val="22EA2BAD"/>
    <w:multiLevelType w:val="hybridMultilevel"/>
    <w:tmpl w:val="B8A6271C"/>
    <w:lvl w:ilvl="0" w:tplc="DE420546">
      <w:start w:val="1"/>
      <w:numFmt w:val="bullet"/>
      <w:lvlText w:val=""/>
      <w:lvlJc w:val="left"/>
      <w:pPr>
        <w:ind w:left="1080" w:hanging="360"/>
      </w:pPr>
      <w:rPr>
        <w:rFonts w:ascii="Symbol" w:hAnsi="Symbol" w:hint="default"/>
        <w:color w:val="auto"/>
      </w:rPr>
    </w:lvl>
    <w:lvl w:ilvl="1" w:tplc="04100003">
      <w:start w:val="1"/>
      <w:numFmt w:val="bullet"/>
      <w:lvlText w:val="o"/>
      <w:lvlJc w:val="left"/>
      <w:pPr>
        <w:ind w:left="1800" w:hanging="360"/>
      </w:pPr>
      <w:rPr>
        <w:rFonts w:ascii="Courier New" w:hAnsi="Courier New" w:cs="Courier New" w:hint="default"/>
      </w:rPr>
    </w:lvl>
    <w:lvl w:ilvl="2" w:tplc="04100005">
      <w:start w:val="1"/>
      <w:numFmt w:val="bullet"/>
      <w:lvlText w:val=""/>
      <w:lvlJc w:val="left"/>
      <w:pPr>
        <w:ind w:left="2520" w:hanging="360"/>
      </w:pPr>
      <w:rPr>
        <w:rFonts w:ascii="Wingdings" w:hAnsi="Wingdings" w:hint="default"/>
      </w:rPr>
    </w:lvl>
    <w:lvl w:ilvl="3" w:tplc="04100001">
      <w:start w:val="1"/>
      <w:numFmt w:val="bullet"/>
      <w:lvlText w:val=""/>
      <w:lvlJc w:val="left"/>
      <w:pPr>
        <w:ind w:left="3240" w:hanging="360"/>
      </w:pPr>
      <w:rPr>
        <w:rFonts w:ascii="Symbol" w:hAnsi="Symbol" w:hint="default"/>
      </w:rPr>
    </w:lvl>
    <w:lvl w:ilvl="4" w:tplc="04100003">
      <w:start w:val="1"/>
      <w:numFmt w:val="bullet"/>
      <w:lvlText w:val="o"/>
      <w:lvlJc w:val="left"/>
      <w:pPr>
        <w:ind w:left="3960" w:hanging="360"/>
      </w:pPr>
      <w:rPr>
        <w:rFonts w:ascii="Courier New" w:hAnsi="Courier New" w:cs="Courier New" w:hint="default"/>
      </w:rPr>
    </w:lvl>
    <w:lvl w:ilvl="5" w:tplc="04100005">
      <w:start w:val="1"/>
      <w:numFmt w:val="bullet"/>
      <w:lvlText w:val=""/>
      <w:lvlJc w:val="left"/>
      <w:pPr>
        <w:ind w:left="4680" w:hanging="360"/>
      </w:pPr>
      <w:rPr>
        <w:rFonts w:ascii="Wingdings" w:hAnsi="Wingdings" w:hint="default"/>
      </w:rPr>
    </w:lvl>
    <w:lvl w:ilvl="6" w:tplc="04100001">
      <w:start w:val="1"/>
      <w:numFmt w:val="bullet"/>
      <w:lvlText w:val=""/>
      <w:lvlJc w:val="left"/>
      <w:pPr>
        <w:ind w:left="5400" w:hanging="360"/>
      </w:pPr>
      <w:rPr>
        <w:rFonts w:ascii="Symbol" w:hAnsi="Symbol" w:hint="default"/>
      </w:rPr>
    </w:lvl>
    <w:lvl w:ilvl="7" w:tplc="04100003">
      <w:start w:val="1"/>
      <w:numFmt w:val="bullet"/>
      <w:lvlText w:val="o"/>
      <w:lvlJc w:val="left"/>
      <w:pPr>
        <w:ind w:left="6120" w:hanging="360"/>
      </w:pPr>
      <w:rPr>
        <w:rFonts w:ascii="Courier New" w:hAnsi="Courier New" w:cs="Courier New" w:hint="default"/>
      </w:rPr>
    </w:lvl>
    <w:lvl w:ilvl="8" w:tplc="04100005">
      <w:start w:val="1"/>
      <w:numFmt w:val="bullet"/>
      <w:lvlText w:val=""/>
      <w:lvlJc w:val="left"/>
      <w:pPr>
        <w:ind w:left="6840" w:hanging="360"/>
      </w:pPr>
      <w:rPr>
        <w:rFonts w:ascii="Wingdings" w:hAnsi="Wingdings" w:hint="default"/>
      </w:rPr>
    </w:lvl>
  </w:abstractNum>
  <w:abstractNum w:abstractNumId="22" w15:restartNumberingAfterBreak="0">
    <w:nsid w:val="249F2807"/>
    <w:multiLevelType w:val="hybridMultilevel"/>
    <w:tmpl w:val="A99446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253B1382"/>
    <w:multiLevelType w:val="hybridMultilevel"/>
    <w:tmpl w:val="40A8FB4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25F325B3"/>
    <w:multiLevelType w:val="hybridMultilevel"/>
    <w:tmpl w:val="FE2CA6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27FF2697"/>
    <w:multiLevelType w:val="hybridMultilevel"/>
    <w:tmpl w:val="FB1E485C"/>
    <w:lvl w:ilvl="0" w:tplc="7C205684">
      <w:start w:val="1"/>
      <w:numFmt w:val="decimal"/>
      <w:lvlText w:val="%1."/>
      <w:lvlJc w:val="left"/>
      <w:pPr>
        <w:ind w:left="720" w:hanging="360"/>
      </w:pPr>
      <w:rPr>
        <w:b/>
        <w:bCs/>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2B5A4B9B"/>
    <w:multiLevelType w:val="hybridMultilevel"/>
    <w:tmpl w:val="F19231C6"/>
    <w:lvl w:ilvl="0" w:tplc="04100001">
      <w:start w:val="1"/>
      <w:numFmt w:val="bullet"/>
      <w:lvlText w:val=""/>
      <w:lvlJc w:val="left"/>
      <w:pPr>
        <w:ind w:left="720" w:hanging="360"/>
      </w:pPr>
      <w:rPr>
        <w:rFonts w:ascii="Symbol" w:hAnsi="Symbol" w:hint="default"/>
      </w:rPr>
    </w:lvl>
    <w:lvl w:ilvl="1" w:tplc="C9487C42">
      <w:numFmt w:val="bullet"/>
      <w:lvlText w:val="•"/>
      <w:lvlJc w:val="left"/>
      <w:pPr>
        <w:ind w:left="1790" w:hanging="710"/>
      </w:pPr>
      <w:rPr>
        <w:rFonts w:ascii="Cambria" w:eastAsiaTheme="minorEastAsia" w:hAnsi="Cambria" w:cs="Aria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2B9B274C"/>
    <w:multiLevelType w:val="hybridMultilevel"/>
    <w:tmpl w:val="776602C2"/>
    <w:lvl w:ilvl="0" w:tplc="368280D2">
      <w:start w:val="1"/>
      <w:numFmt w:val="bullet"/>
      <w:pStyle w:val="Liste"/>
      <w:lvlText w:val=""/>
      <w:lvlJc w:val="left"/>
      <w:pPr>
        <w:ind w:left="644" w:hanging="360"/>
      </w:pPr>
      <w:rPr>
        <w:rFonts w:ascii="Symbol" w:hAnsi="Symbol" w:hint="default"/>
        <w:b w:val="0"/>
        <w:i w:val="0"/>
        <w:caps w:val="0"/>
        <w:smallCaps w:val="0"/>
        <w:strike w:val="0"/>
        <w:dstrike w:val="0"/>
        <w:vanish w:val="0"/>
        <w:webHidden w:val="0"/>
        <w:color w:val="auto"/>
        <w:spacing w:val="0"/>
        <w:kern w:val="0"/>
        <w:position w:val="0"/>
        <w:sz w:val="16"/>
        <w:u w:val="none"/>
        <w:effect w:val="none"/>
        <w:vertAlign w:val="baseline"/>
        <w:specVanish w:val="0"/>
      </w:rPr>
    </w:lvl>
    <w:lvl w:ilvl="1" w:tplc="948E75B4">
      <w:start w:val="1"/>
      <w:numFmt w:val="bullet"/>
      <w:lvlText w:val="–"/>
      <w:lvlJc w:val="left"/>
      <w:pPr>
        <w:ind w:left="1440" w:hanging="360"/>
      </w:pPr>
      <w:rPr>
        <w:rFonts w:ascii="Courier New" w:hAnsi="Courier New" w:cs="Times New Roman" w:hint="default"/>
        <w:color w:val="595959"/>
        <w:spacing w:val="-2"/>
        <w:sz w:val="20"/>
      </w:rPr>
    </w:lvl>
    <w:lvl w:ilvl="2" w:tplc="04100003">
      <w:start w:val="1"/>
      <w:numFmt w:val="bullet"/>
      <w:lvlText w:val="o"/>
      <w:lvlJc w:val="left"/>
      <w:pPr>
        <w:ind w:left="2160" w:hanging="360"/>
      </w:pPr>
      <w:rPr>
        <w:rFonts w:ascii="Courier New" w:hAnsi="Courier New" w:cs="Times New Roman"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Times New Roman"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Times New Roman" w:hint="default"/>
      </w:rPr>
    </w:lvl>
    <w:lvl w:ilvl="8" w:tplc="04100005">
      <w:start w:val="1"/>
      <w:numFmt w:val="bullet"/>
      <w:lvlText w:val=""/>
      <w:lvlJc w:val="left"/>
      <w:pPr>
        <w:ind w:left="6480" w:hanging="360"/>
      </w:pPr>
      <w:rPr>
        <w:rFonts w:ascii="Wingdings" w:hAnsi="Wingdings" w:hint="default"/>
      </w:rPr>
    </w:lvl>
  </w:abstractNum>
  <w:abstractNum w:abstractNumId="28" w15:restartNumberingAfterBreak="0">
    <w:nsid w:val="2D961CD3"/>
    <w:multiLevelType w:val="hybridMultilevel"/>
    <w:tmpl w:val="77E6318C"/>
    <w:lvl w:ilvl="0" w:tplc="B0E03598">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E4C5D8B"/>
    <w:multiLevelType w:val="hybridMultilevel"/>
    <w:tmpl w:val="E1840350"/>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30" w15:restartNumberingAfterBreak="0">
    <w:nsid w:val="31A66000"/>
    <w:multiLevelType w:val="hybridMultilevel"/>
    <w:tmpl w:val="317EFD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34C2459C"/>
    <w:multiLevelType w:val="hybridMultilevel"/>
    <w:tmpl w:val="5282B58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34DF09D5"/>
    <w:multiLevelType w:val="hybridMultilevel"/>
    <w:tmpl w:val="BFF82666"/>
    <w:lvl w:ilvl="0" w:tplc="0410000F">
      <w:start w:val="1"/>
      <w:numFmt w:val="decimal"/>
      <w:lvlText w:val="%1."/>
      <w:lvlJc w:val="left"/>
      <w:pPr>
        <w:tabs>
          <w:tab w:val="num" w:pos="1070"/>
        </w:tabs>
        <w:ind w:left="1070" w:hanging="360"/>
      </w:pPr>
    </w:lvl>
    <w:lvl w:ilvl="1" w:tplc="04100019" w:tentative="1">
      <w:start w:val="1"/>
      <w:numFmt w:val="lowerLetter"/>
      <w:lvlText w:val="%2."/>
      <w:lvlJc w:val="left"/>
      <w:pPr>
        <w:tabs>
          <w:tab w:val="num" w:pos="1789"/>
        </w:tabs>
        <w:ind w:left="1789" w:hanging="360"/>
      </w:pPr>
    </w:lvl>
    <w:lvl w:ilvl="2" w:tplc="0410001B" w:tentative="1">
      <w:start w:val="1"/>
      <w:numFmt w:val="lowerRoman"/>
      <w:lvlText w:val="%3."/>
      <w:lvlJc w:val="right"/>
      <w:pPr>
        <w:tabs>
          <w:tab w:val="num" w:pos="2509"/>
        </w:tabs>
        <w:ind w:left="2509" w:hanging="180"/>
      </w:pPr>
    </w:lvl>
    <w:lvl w:ilvl="3" w:tplc="0410000F" w:tentative="1">
      <w:start w:val="1"/>
      <w:numFmt w:val="decimal"/>
      <w:lvlText w:val="%4."/>
      <w:lvlJc w:val="left"/>
      <w:pPr>
        <w:tabs>
          <w:tab w:val="num" w:pos="3229"/>
        </w:tabs>
        <w:ind w:left="3229" w:hanging="360"/>
      </w:pPr>
    </w:lvl>
    <w:lvl w:ilvl="4" w:tplc="04100019" w:tentative="1">
      <w:start w:val="1"/>
      <w:numFmt w:val="lowerLetter"/>
      <w:lvlText w:val="%5."/>
      <w:lvlJc w:val="left"/>
      <w:pPr>
        <w:tabs>
          <w:tab w:val="num" w:pos="3949"/>
        </w:tabs>
        <w:ind w:left="3949" w:hanging="360"/>
      </w:pPr>
    </w:lvl>
    <w:lvl w:ilvl="5" w:tplc="0410001B" w:tentative="1">
      <w:start w:val="1"/>
      <w:numFmt w:val="lowerRoman"/>
      <w:lvlText w:val="%6."/>
      <w:lvlJc w:val="right"/>
      <w:pPr>
        <w:tabs>
          <w:tab w:val="num" w:pos="4669"/>
        </w:tabs>
        <w:ind w:left="4669" w:hanging="180"/>
      </w:pPr>
    </w:lvl>
    <w:lvl w:ilvl="6" w:tplc="0410000F" w:tentative="1">
      <w:start w:val="1"/>
      <w:numFmt w:val="decimal"/>
      <w:lvlText w:val="%7."/>
      <w:lvlJc w:val="left"/>
      <w:pPr>
        <w:tabs>
          <w:tab w:val="num" w:pos="5389"/>
        </w:tabs>
        <w:ind w:left="5389" w:hanging="360"/>
      </w:pPr>
    </w:lvl>
    <w:lvl w:ilvl="7" w:tplc="04100019" w:tentative="1">
      <w:start w:val="1"/>
      <w:numFmt w:val="lowerLetter"/>
      <w:lvlText w:val="%8."/>
      <w:lvlJc w:val="left"/>
      <w:pPr>
        <w:tabs>
          <w:tab w:val="num" w:pos="6109"/>
        </w:tabs>
        <w:ind w:left="6109" w:hanging="360"/>
      </w:pPr>
    </w:lvl>
    <w:lvl w:ilvl="8" w:tplc="0410001B" w:tentative="1">
      <w:start w:val="1"/>
      <w:numFmt w:val="lowerRoman"/>
      <w:lvlText w:val="%9."/>
      <w:lvlJc w:val="right"/>
      <w:pPr>
        <w:tabs>
          <w:tab w:val="num" w:pos="6829"/>
        </w:tabs>
        <w:ind w:left="6829" w:hanging="180"/>
      </w:pPr>
    </w:lvl>
  </w:abstractNum>
  <w:abstractNum w:abstractNumId="33" w15:restartNumberingAfterBreak="0">
    <w:nsid w:val="384B4D9E"/>
    <w:multiLevelType w:val="hybridMultilevel"/>
    <w:tmpl w:val="248EC47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3ADB3183"/>
    <w:multiLevelType w:val="hybridMultilevel"/>
    <w:tmpl w:val="5F8C19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3E707EC2"/>
    <w:multiLevelType w:val="hybridMultilevel"/>
    <w:tmpl w:val="5AAA82F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6" w15:restartNumberingAfterBreak="0">
    <w:nsid w:val="3E86AF9B"/>
    <w:multiLevelType w:val="hybridMultilevel"/>
    <w:tmpl w:val="B6208F62"/>
    <w:lvl w:ilvl="0" w:tplc="409E5B22">
      <w:start w:val="1"/>
      <w:numFmt w:val="bullet"/>
      <w:lvlText w:val=""/>
      <w:lvlJc w:val="left"/>
      <w:pPr>
        <w:ind w:left="360" w:hanging="360"/>
      </w:pPr>
      <w:rPr>
        <w:rFonts w:ascii="Symbol" w:hAnsi="Symbol" w:hint="default"/>
      </w:rPr>
    </w:lvl>
    <w:lvl w:ilvl="1" w:tplc="7BF4D4CA">
      <w:start w:val="1"/>
      <w:numFmt w:val="bullet"/>
      <w:lvlText w:val="o"/>
      <w:lvlJc w:val="left"/>
      <w:pPr>
        <w:ind w:left="1080" w:hanging="360"/>
      </w:pPr>
      <w:rPr>
        <w:rFonts w:ascii="Courier New" w:hAnsi="Courier New" w:hint="default"/>
      </w:rPr>
    </w:lvl>
    <w:lvl w:ilvl="2" w:tplc="EDDE0A54">
      <w:start w:val="1"/>
      <w:numFmt w:val="bullet"/>
      <w:lvlText w:val=""/>
      <w:lvlJc w:val="left"/>
      <w:pPr>
        <w:ind w:left="1800" w:hanging="360"/>
      </w:pPr>
      <w:rPr>
        <w:rFonts w:ascii="Wingdings" w:hAnsi="Wingdings" w:hint="default"/>
      </w:rPr>
    </w:lvl>
    <w:lvl w:ilvl="3" w:tplc="8A0A4818">
      <w:start w:val="1"/>
      <w:numFmt w:val="bullet"/>
      <w:lvlText w:val=""/>
      <w:lvlJc w:val="left"/>
      <w:pPr>
        <w:ind w:left="2520" w:hanging="360"/>
      </w:pPr>
      <w:rPr>
        <w:rFonts w:ascii="Symbol" w:hAnsi="Symbol" w:hint="default"/>
      </w:rPr>
    </w:lvl>
    <w:lvl w:ilvl="4" w:tplc="1108D9C8">
      <w:start w:val="1"/>
      <w:numFmt w:val="bullet"/>
      <w:lvlText w:val="o"/>
      <w:lvlJc w:val="left"/>
      <w:pPr>
        <w:ind w:left="3240" w:hanging="360"/>
      </w:pPr>
      <w:rPr>
        <w:rFonts w:ascii="Courier New" w:hAnsi="Courier New" w:hint="default"/>
      </w:rPr>
    </w:lvl>
    <w:lvl w:ilvl="5" w:tplc="8056CD32">
      <w:start w:val="1"/>
      <w:numFmt w:val="bullet"/>
      <w:lvlText w:val=""/>
      <w:lvlJc w:val="left"/>
      <w:pPr>
        <w:ind w:left="3960" w:hanging="360"/>
      </w:pPr>
      <w:rPr>
        <w:rFonts w:ascii="Wingdings" w:hAnsi="Wingdings" w:hint="default"/>
      </w:rPr>
    </w:lvl>
    <w:lvl w:ilvl="6" w:tplc="B1A0B344">
      <w:start w:val="1"/>
      <w:numFmt w:val="bullet"/>
      <w:lvlText w:val=""/>
      <w:lvlJc w:val="left"/>
      <w:pPr>
        <w:ind w:left="4680" w:hanging="360"/>
      </w:pPr>
      <w:rPr>
        <w:rFonts w:ascii="Symbol" w:hAnsi="Symbol" w:hint="default"/>
      </w:rPr>
    </w:lvl>
    <w:lvl w:ilvl="7" w:tplc="A43C0F26">
      <w:start w:val="1"/>
      <w:numFmt w:val="bullet"/>
      <w:lvlText w:val="o"/>
      <w:lvlJc w:val="left"/>
      <w:pPr>
        <w:ind w:left="5400" w:hanging="360"/>
      </w:pPr>
      <w:rPr>
        <w:rFonts w:ascii="Courier New" w:hAnsi="Courier New" w:hint="default"/>
      </w:rPr>
    </w:lvl>
    <w:lvl w:ilvl="8" w:tplc="9E14E9F4">
      <w:start w:val="1"/>
      <w:numFmt w:val="bullet"/>
      <w:lvlText w:val=""/>
      <w:lvlJc w:val="left"/>
      <w:pPr>
        <w:ind w:left="6120" w:hanging="360"/>
      </w:pPr>
      <w:rPr>
        <w:rFonts w:ascii="Wingdings" w:hAnsi="Wingdings" w:hint="default"/>
      </w:rPr>
    </w:lvl>
  </w:abstractNum>
  <w:abstractNum w:abstractNumId="37" w15:restartNumberingAfterBreak="0">
    <w:nsid w:val="451E4207"/>
    <w:multiLevelType w:val="singleLevel"/>
    <w:tmpl w:val="A9A247A8"/>
    <w:lvl w:ilvl="0">
      <w:start w:val="1"/>
      <w:numFmt w:val="bullet"/>
      <w:pStyle w:val="ElencoPuntatolivello1"/>
      <w:lvlText w:val=""/>
      <w:lvlJc w:val="left"/>
      <w:pPr>
        <w:tabs>
          <w:tab w:val="num" w:pos="360"/>
        </w:tabs>
        <w:ind w:left="357" w:hanging="357"/>
      </w:pPr>
      <w:rPr>
        <w:rFonts w:ascii="Symbol" w:hAnsi="Symbol" w:hint="default"/>
        <w:color w:val="auto"/>
      </w:rPr>
    </w:lvl>
  </w:abstractNum>
  <w:abstractNum w:abstractNumId="38" w15:restartNumberingAfterBreak="0">
    <w:nsid w:val="47374408"/>
    <w:multiLevelType w:val="hybridMultilevel"/>
    <w:tmpl w:val="31525CD0"/>
    <w:lvl w:ilvl="0" w:tplc="069E1B56">
      <w:start w:val="1"/>
      <w:numFmt w:val="decimal"/>
      <w:lvlText w:val="%1."/>
      <w:lvlJc w:val="left"/>
      <w:pPr>
        <w:ind w:left="720" w:hanging="360"/>
      </w:pPr>
    </w:lvl>
    <w:lvl w:ilvl="1" w:tplc="05F001AA">
      <w:start w:val="1"/>
      <w:numFmt w:val="lowerLetter"/>
      <w:lvlText w:val="%2."/>
      <w:lvlJc w:val="left"/>
      <w:pPr>
        <w:ind w:left="1440" w:hanging="360"/>
      </w:pPr>
    </w:lvl>
    <w:lvl w:ilvl="2" w:tplc="4ABA4B60">
      <w:start w:val="1"/>
      <w:numFmt w:val="lowerRoman"/>
      <w:lvlText w:val="%3."/>
      <w:lvlJc w:val="right"/>
      <w:pPr>
        <w:ind w:left="2160" w:hanging="180"/>
      </w:pPr>
    </w:lvl>
    <w:lvl w:ilvl="3" w:tplc="146A89DA">
      <w:start w:val="1"/>
      <w:numFmt w:val="decimal"/>
      <w:lvlText w:val="%4."/>
      <w:lvlJc w:val="left"/>
      <w:pPr>
        <w:ind w:left="2880" w:hanging="360"/>
      </w:pPr>
    </w:lvl>
    <w:lvl w:ilvl="4" w:tplc="DE82C468">
      <w:start w:val="1"/>
      <w:numFmt w:val="lowerLetter"/>
      <w:lvlText w:val="%5."/>
      <w:lvlJc w:val="left"/>
      <w:pPr>
        <w:ind w:left="3600" w:hanging="360"/>
      </w:pPr>
    </w:lvl>
    <w:lvl w:ilvl="5" w:tplc="64629076">
      <w:start w:val="1"/>
      <w:numFmt w:val="lowerRoman"/>
      <w:lvlText w:val="%6."/>
      <w:lvlJc w:val="right"/>
      <w:pPr>
        <w:ind w:left="4320" w:hanging="180"/>
      </w:pPr>
    </w:lvl>
    <w:lvl w:ilvl="6" w:tplc="A4C49FD2">
      <w:start w:val="1"/>
      <w:numFmt w:val="decimal"/>
      <w:lvlText w:val="%7."/>
      <w:lvlJc w:val="left"/>
      <w:pPr>
        <w:ind w:left="5040" w:hanging="360"/>
      </w:pPr>
    </w:lvl>
    <w:lvl w:ilvl="7" w:tplc="A760B140">
      <w:start w:val="1"/>
      <w:numFmt w:val="lowerLetter"/>
      <w:lvlText w:val="%8."/>
      <w:lvlJc w:val="left"/>
      <w:pPr>
        <w:ind w:left="5760" w:hanging="360"/>
      </w:pPr>
    </w:lvl>
    <w:lvl w:ilvl="8" w:tplc="6924E426">
      <w:start w:val="1"/>
      <w:numFmt w:val="lowerRoman"/>
      <w:lvlText w:val="%9."/>
      <w:lvlJc w:val="right"/>
      <w:pPr>
        <w:ind w:left="6480" w:hanging="180"/>
      </w:pPr>
    </w:lvl>
  </w:abstractNum>
  <w:abstractNum w:abstractNumId="39" w15:restartNumberingAfterBreak="0">
    <w:nsid w:val="4B000760"/>
    <w:multiLevelType w:val="hybridMultilevel"/>
    <w:tmpl w:val="37CCE2B4"/>
    <w:lvl w:ilvl="0" w:tplc="04100001">
      <w:start w:val="1"/>
      <w:numFmt w:val="bullet"/>
      <w:lvlText w:val=""/>
      <w:lvlJc w:val="left"/>
      <w:pPr>
        <w:ind w:left="1077" w:hanging="360"/>
      </w:pPr>
      <w:rPr>
        <w:rFonts w:ascii="Symbol" w:hAnsi="Symbol" w:hint="default"/>
      </w:rPr>
    </w:lvl>
    <w:lvl w:ilvl="1" w:tplc="04100003" w:tentative="1">
      <w:start w:val="1"/>
      <w:numFmt w:val="bullet"/>
      <w:lvlText w:val="o"/>
      <w:lvlJc w:val="left"/>
      <w:pPr>
        <w:ind w:left="1797" w:hanging="360"/>
      </w:pPr>
      <w:rPr>
        <w:rFonts w:ascii="Courier New" w:hAnsi="Courier New" w:cs="Courier New" w:hint="default"/>
      </w:rPr>
    </w:lvl>
    <w:lvl w:ilvl="2" w:tplc="04100005" w:tentative="1">
      <w:start w:val="1"/>
      <w:numFmt w:val="bullet"/>
      <w:lvlText w:val=""/>
      <w:lvlJc w:val="left"/>
      <w:pPr>
        <w:ind w:left="2517" w:hanging="360"/>
      </w:pPr>
      <w:rPr>
        <w:rFonts w:ascii="Wingdings" w:hAnsi="Wingdings" w:hint="default"/>
      </w:rPr>
    </w:lvl>
    <w:lvl w:ilvl="3" w:tplc="04100001" w:tentative="1">
      <w:start w:val="1"/>
      <w:numFmt w:val="bullet"/>
      <w:lvlText w:val=""/>
      <w:lvlJc w:val="left"/>
      <w:pPr>
        <w:ind w:left="3237" w:hanging="360"/>
      </w:pPr>
      <w:rPr>
        <w:rFonts w:ascii="Symbol" w:hAnsi="Symbol" w:hint="default"/>
      </w:rPr>
    </w:lvl>
    <w:lvl w:ilvl="4" w:tplc="04100003" w:tentative="1">
      <w:start w:val="1"/>
      <w:numFmt w:val="bullet"/>
      <w:lvlText w:val="o"/>
      <w:lvlJc w:val="left"/>
      <w:pPr>
        <w:ind w:left="3957" w:hanging="360"/>
      </w:pPr>
      <w:rPr>
        <w:rFonts w:ascii="Courier New" w:hAnsi="Courier New" w:cs="Courier New" w:hint="default"/>
      </w:rPr>
    </w:lvl>
    <w:lvl w:ilvl="5" w:tplc="04100005" w:tentative="1">
      <w:start w:val="1"/>
      <w:numFmt w:val="bullet"/>
      <w:lvlText w:val=""/>
      <w:lvlJc w:val="left"/>
      <w:pPr>
        <w:ind w:left="4677" w:hanging="360"/>
      </w:pPr>
      <w:rPr>
        <w:rFonts w:ascii="Wingdings" w:hAnsi="Wingdings" w:hint="default"/>
      </w:rPr>
    </w:lvl>
    <w:lvl w:ilvl="6" w:tplc="04100001" w:tentative="1">
      <w:start w:val="1"/>
      <w:numFmt w:val="bullet"/>
      <w:lvlText w:val=""/>
      <w:lvlJc w:val="left"/>
      <w:pPr>
        <w:ind w:left="5397" w:hanging="360"/>
      </w:pPr>
      <w:rPr>
        <w:rFonts w:ascii="Symbol" w:hAnsi="Symbol" w:hint="default"/>
      </w:rPr>
    </w:lvl>
    <w:lvl w:ilvl="7" w:tplc="04100003" w:tentative="1">
      <w:start w:val="1"/>
      <w:numFmt w:val="bullet"/>
      <w:lvlText w:val="o"/>
      <w:lvlJc w:val="left"/>
      <w:pPr>
        <w:ind w:left="6117" w:hanging="360"/>
      </w:pPr>
      <w:rPr>
        <w:rFonts w:ascii="Courier New" w:hAnsi="Courier New" w:cs="Courier New" w:hint="default"/>
      </w:rPr>
    </w:lvl>
    <w:lvl w:ilvl="8" w:tplc="04100005" w:tentative="1">
      <w:start w:val="1"/>
      <w:numFmt w:val="bullet"/>
      <w:lvlText w:val=""/>
      <w:lvlJc w:val="left"/>
      <w:pPr>
        <w:ind w:left="6837" w:hanging="360"/>
      </w:pPr>
      <w:rPr>
        <w:rFonts w:ascii="Wingdings" w:hAnsi="Wingdings" w:hint="default"/>
      </w:rPr>
    </w:lvl>
  </w:abstractNum>
  <w:abstractNum w:abstractNumId="40" w15:restartNumberingAfterBreak="0">
    <w:nsid w:val="4B79323B"/>
    <w:multiLevelType w:val="hybridMultilevel"/>
    <w:tmpl w:val="80907764"/>
    <w:lvl w:ilvl="0" w:tplc="B9D4AC58">
      <w:start w:val="1"/>
      <w:numFmt w:val="bullet"/>
      <w:pStyle w:val="listanumerata"/>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4EE9029E"/>
    <w:multiLevelType w:val="hybridMultilevel"/>
    <w:tmpl w:val="3B92C4B4"/>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4FCA46A7"/>
    <w:multiLevelType w:val="hybridMultilevel"/>
    <w:tmpl w:val="A20A01A4"/>
    <w:lvl w:ilvl="0" w:tplc="04100001">
      <w:start w:val="1"/>
      <w:numFmt w:val="bullet"/>
      <w:pStyle w:val="Fbulleted1"/>
      <w:lvlText w:val=""/>
      <w:lvlJc w:val="left"/>
      <w:pPr>
        <w:tabs>
          <w:tab w:val="num" w:pos="1871"/>
        </w:tabs>
        <w:ind w:left="1871" w:hanging="453"/>
      </w:pPr>
      <w:rPr>
        <w:rFonts w:ascii="Symbol" w:hAnsi="Symbol" w:hint="default"/>
        <w:color w:val="0089CF"/>
      </w:rPr>
    </w:lvl>
    <w:lvl w:ilvl="1" w:tplc="04100003">
      <w:start w:val="1"/>
      <w:numFmt w:val="bullet"/>
      <w:lvlText w:val=""/>
      <w:lvlJc w:val="left"/>
      <w:pPr>
        <w:tabs>
          <w:tab w:val="num" w:pos="1440"/>
        </w:tabs>
        <w:ind w:left="1440" w:hanging="360"/>
      </w:pPr>
      <w:rPr>
        <w:rFonts w:ascii="Wingdings" w:hAnsi="Wingding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50115A67"/>
    <w:multiLevelType w:val="hybridMultilevel"/>
    <w:tmpl w:val="CC9E43FA"/>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4" w15:restartNumberingAfterBreak="0">
    <w:nsid w:val="52320C3E"/>
    <w:multiLevelType w:val="hybridMultilevel"/>
    <w:tmpl w:val="9ADC72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5" w15:restartNumberingAfterBreak="0">
    <w:nsid w:val="539B2A43"/>
    <w:multiLevelType w:val="hybridMultilevel"/>
    <w:tmpl w:val="FD703F6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15:restartNumberingAfterBreak="0">
    <w:nsid w:val="568A337D"/>
    <w:multiLevelType w:val="hybridMultilevel"/>
    <w:tmpl w:val="E5FA236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56B400AE"/>
    <w:multiLevelType w:val="hybridMultilevel"/>
    <w:tmpl w:val="E9B0A5EA"/>
    <w:lvl w:ilvl="0" w:tplc="04100001">
      <w:start w:val="1"/>
      <w:numFmt w:val="bullet"/>
      <w:lvlText w:val=""/>
      <w:lvlJc w:val="left"/>
      <w:pPr>
        <w:ind w:left="1069" w:hanging="360"/>
      </w:pPr>
      <w:rPr>
        <w:rFonts w:ascii="Symbol" w:hAnsi="Symbol" w:hint="default"/>
      </w:rPr>
    </w:lvl>
    <w:lvl w:ilvl="1" w:tplc="04100003">
      <w:start w:val="1"/>
      <w:numFmt w:val="bullet"/>
      <w:lvlText w:val="o"/>
      <w:lvlJc w:val="left"/>
      <w:pPr>
        <w:ind w:left="1789" w:hanging="360"/>
      </w:pPr>
      <w:rPr>
        <w:rFonts w:ascii="Courier New" w:hAnsi="Courier New" w:cs="Courier New" w:hint="default"/>
      </w:rPr>
    </w:lvl>
    <w:lvl w:ilvl="2" w:tplc="04100005">
      <w:start w:val="1"/>
      <w:numFmt w:val="bullet"/>
      <w:lvlText w:val=""/>
      <w:lvlJc w:val="left"/>
      <w:pPr>
        <w:ind w:left="2509" w:hanging="360"/>
      </w:pPr>
      <w:rPr>
        <w:rFonts w:ascii="Wingdings" w:hAnsi="Wingdings" w:hint="default"/>
      </w:rPr>
    </w:lvl>
    <w:lvl w:ilvl="3" w:tplc="04100001">
      <w:start w:val="1"/>
      <w:numFmt w:val="bullet"/>
      <w:lvlText w:val=""/>
      <w:lvlJc w:val="left"/>
      <w:pPr>
        <w:ind w:left="3229" w:hanging="360"/>
      </w:pPr>
      <w:rPr>
        <w:rFonts w:ascii="Symbol" w:hAnsi="Symbol" w:hint="default"/>
      </w:rPr>
    </w:lvl>
    <w:lvl w:ilvl="4" w:tplc="04100003">
      <w:start w:val="1"/>
      <w:numFmt w:val="bullet"/>
      <w:lvlText w:val="o"/>
      <w:lvlJc w:val="left"/>
      <w:pPr>
        <w:ind w:left="3949" w:hanging="360"/>
      </w:pPr>
      <w:rPr>
        <w:rFonts w:ascii="Courier New" w:hAnsi="Courier New" w:cs="Courier New" w:hint="default"/>
      </w:rPr>
    </w:lvl>
    <w:lvl w:ilvl="5" w:tplc="04100005">
      <w:start w:val="1"/>
      <w:numFmt w:val="bullet"/>
      <w:lvlText w:val=""/>
      <w:lvlJc w:val="left"/>
      <w:pPr>
        <w:ind w:left="4669" w:hanging="360"/>
      </w:pPr>
      <w:rPr>
        <w:rFonts w:ascii="Wingdings" w:hAnsi="Wingdings" w:hint="default"/>
      </w:rPr>
    </w:lvl>
    <w:lvl w:ilvl="6" w:tplc="04100001">
      <w:start w:val="1"/>
      <w:numFmt w:val="bullet"/>
      <w:lvlText w:val=""/>
      <w:lvlJc w:val="left"/>
      <w:pPr>
        <w:ind w:left="5389" w:hanging="360"/>
      </w:pPr>
      <w:rPr>
        <w:rFonts w:ascii="Symbol" w:hAnsi="Symbol" w:hint="default"/>
      </w:rPr>
    </w:lvl>
    <w:lvl w:ilvl="7" w:tplc="04100003">
      <w:start w:val="1"/>
      <w:numFmt w:val="bullet"/>
      <w:lvlText w:val="o"/>
      <w:lvlJc w:val="left"/>
      <w:pPr>
        <w:ind w:left="6109" w:hanging="360"/>
      </w:pPr>
      <w:rPr>
        <w:rFonts w:ascii="Courier New" w:hAnsi="Courier New" w:cs="Courier New" w:hint="default"/>
      </w:rPr>
    </w:lvl>
    <w:lvl w:ilvl="8" w:tplc="04100005">
      <w:start w:val="1"/>
      <w:numFmt w:val="bullet"/>
      <w:lvlText w:val=""/>
      <w:lvlJc w:val="left"/>
      <w:pPr>
        <w:ind w:left="6829" w:hanging="360"/>
      </w:pPr>
      <w:rPr>
        <w:rFonts w:ascii="Wingdings" w:hAnsi="Wingdings" w:hint="default"/>
      </w:rPr>
    </w:lvl>
  </w:abstractNum>
  <w:abstractNum w:abstractNumId="48" w15:restartNumberingAfterBreak="0">
    <w:nsid w:val="58EB0A99"/>
    <w:multiLevelType w:val="hybridMultilevel"/>
    <w:tmpl w:val="7B28276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9" w15:restartNumberingAfterBreak="0">
    <w:nsid w:val="5BC83E9D"/>
    <w:multiLevelType w:val="hybridMultilevel"/>
    <w:tmpl w:val="9DA2EE42"/>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50" w15:restartNumberingAfterBreak="0">
    <w:nsid w:val="5C450EBB"/>
    <w:multiLevelType w:val="hybridMultilevel"/>
    <w:tmpl w:val="A58C89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1" w15:restartNumberingAfterBreak="0">
    <w:nsid w:val="5F6042C2"/>
    <w:multiLevelType w:val="hybridMultilevel"/>
    <w:tmpl w:val="C0CAA3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15:restartNumberingAfterBreak="0">
    <w:nsid w:val="5FEA6817"/>
    <w:multiLevelType w:val="hybridMultilevel"/>
    <w:tmpl w:val="2D00E78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3" w15:restartNumberingAfterBreak="0">
    <w:nsid w:val="62FD5A23"/>
    <w:multiLevelType w:val="hybridMultilevel"/>
    <w:tmpl w:val="578C279C"/>
    <w:lvl w:ilvl="0" w:tplc="5C9C372A">
      <w:numFmt w:val="bullet"/>
      <w:lvlText w:val="•"/>
      <w:lvlJc w:val="left"/>
      <w:pPr>
        <w:ind w:left="710" w:hanging="710"/>
      </w:pPr>
      <w:rPr>
        <w:rFonts w:ascii="Cambria" w:eastAsiaTheme="minorEastAsia" w:hAnsi="Cambria" w:cs="Aria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4" w15:restartNumberingAfterBreak="0">
    <w:nsid w:val="64636612"/>
    <w:multiLevelType w:val="hybridMultilevel"/>
    <w:tmpl w:val="5CF6B09C"/>
    <w:lvl w:ilvl="0" w:tplc="D344516E">
      <w:start w:val="1"/>
      <w:numFmt w:val="decimal"/>
      <w:lvlText w:val="%1."/>
      <w:lvlJc w:val="left"/>
      <w:pPr>
        <w:ind w:left="720" w:hanging="360"/>
      </w:pPr>
      <w:rPr>
        <w:rFonts w:hint="default"/>
        <w:b w:val="0"/>
        <w:bCs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64637570"/>
    <w:multiLevelType w:val="hybridMultilevel"/>
    <w:tmpl w:val="363AB0C6"/>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6" w15:restartNumberingAfterBreak="0">
    <w:nsid w:val="67EA39B5"/>
    <w:multiLevelType w:val="hybridMultilevel"/>
    <w:tmpl w:val="E8440A56"/>
    <w:lvl w:ilvl="0" w:tplc="EA68145A">
      <w:start w:val="1"/>
      <w:numFmt w:val="bullet"/>
      <w:pStyle w:val="Puntato2"/>
      <w:lvlText w:val=""/>
      <w:lvlJc w:val="left"/>
      <w:pPr>
        <w:ind w:left="1440" w:hanging="360"/>
      </w:pPr>
      <w:rPr>
        <w:rFonts w:ascii="Symbol" w:hAnsi="Symbol" w:hint="default"/>
      </w:rPr>
    </w:lvl>
    <w:lvl w:ilvl="1" w:tplc="04100003">
      <w:start w:val="1"/>
      <w:numFmt w:val="bullet"/>
      <w:lvlText w:val="o"/>
      <w:lvlJc w:val="left"/>
      <w:pPr>
        <w:ind w:left="2160" w:hanging="360"/>
      </w:pPr>
      <w:rPr>
        <w:rFonts w:ascii="Courier New" w:hAnsi="Courier New" w:cs="Courier New" w:hint="default"/>
      </w:rPr>
    </w:lvl>
    <w:lvl w:ilvl="2" w:tplc="04100005">
      <w:start w:val="1"/>
      <w:numFmt w:val="bullet"/>
      <w:lvlText w:val=""/>
      <w:lvlJc w:val="left"/>
      <w:pPr>
        <w:ind w:left="2880" w:hanging="360"/>
      </w:pPr>
      <w:rPr>
        <w:rFonts w:ascii="Wingdings" w:hAnsi="Wingdings" w:hint="default"/>
      </w:rPr>
    </w:lvl>
    <w:lvl w:ilvl="3" w:tplc="04100001">
      <w:start w:val="1"/>
      <w:numFmt w:val="bullet"/>
      <w:lvlText w:val=""/>
      <w:lvlJc w:val="left"/>
      <w:pPr>
        <w:ind w:left="3600" w:hanging="360"/>
      </w:pPr>
      <w:rPr>
        <w:rFonts w:ascii="Symbol" w:hAnsi="Symbol" w:hint="default"/>
      </w:rPr>
    </w:lvl>
    <w:lvl w:ilvl="4" w:tplc="04100003">
      <w:start w:val="1"/>
      <w:numFmt w:val="bullet"/>
      <w:lvlText w:val="o"/>
      <w:lvlJc w:val="left"/>
      <w:pPr>
        <w:ind w:left="4320" w:hanging="360"/>
      </w:pPr>
      <w:rPr>
        <w:rFonts w:ascii="Courier New" w:hAnsi="Courier New" w:cs="Courier New" w:hint="default"/>
      </w:rPr>
    </w:lvl>
    <w:lvl w:ilvl="5" w:tplc="04100005">
      <w:start w:val="1"/>
      <w:numFmt w:val="bullet"/>
      <w:lvlText w:val=""/>
      <w:lvlJc w:val="left"/>
      <w:pPr>
        <w:ind w:left="5040" w:hanging="360"/>
      </w:pPr>
      <w:rPr>
        <w:rFonts w:ascii="Wingdings" w:hAnsi="Wingdings" w:hint="default"/>
      </w:rPr>
    </w:lvl>
    <w:lvl w:ilvl="6" w:tplc="04100001">
      <w:start w:val="1"/>
      <w:numFmt w:val="bullet"/>
      <w:lvlText w:val=""/>
      <w:lvlJc w:val="left"/>
      <w:pPr>
        <w:ind w:left="5760" w:hanging="360"/>
      </w:pPr>
      <w:rPr>
        <w:rFonts w:ascii="Symbol" w:hAnsi="Symbol" w:hint="default"/>
      </w:rPr>
    </w:lvl>
    <w:lvl w:ilvl="7" w:tplc="04100003">
      <w:start w:val="1"/>
      <w:numFmt w:val="bullet"/>
      <w:lvlText w:val="o"/>
      <w:lvlJc w:val="left"/>
      <w:pPr>
        <w:ind w:left="6480" w:hanging="360"/>
      </w:pPr>
      <w:rPr>
        <w:rFonts w:ascii="Courier New" w:hAnsi="Courier New" w:cs="Courier New" w:hint="default"/>
      </w:rPr>
    </w:lvl>
    <w:lvl w:ilvl="8" w:tplc="04100005">
      <w:start w:val="1"/>
      <w:numFmt w:val="bullet"/>
      <w:lvlText w:val=""/>
      <w:lvlJc w:val="left"/>
      <w:pPr>
        <w:ind w:left="7200" w:hanging="360"/>
      </w:pPr>
      <w:rPr>
        <w:rFonts w:ascii="Wingdings" w:hAnsi="Wingdings" w:hint="default"/>
      </w:rPr>
    </w:lvl>
  </w:abstractNum>
  <w:abstractNum w:abstractNumId="57" w15:restartNumberingAfterBreak="0">
    <w:nsid w:val="6B9A53E6"/>
    <w:multiLevelType w:val="hybridMultilevel"/>
    <w:tmpl w:val="B0846E6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8" w15:restartNumberingAfterBreak="0">
    <w:nsid w:val="72CD7294"/>
    <w:multiLevelType w:val="hybridMultilevel"/>
    <w:tmpl w:val="C90210A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9" w15:restartNumberingAfterBreak="0">
    <w:nsid w:val="786339C8"/>
    <w:multiLevelType w:val="hybridMultilevel"/>
    <w:tmpl w:val="78C69EA6"/>
    <w:lvl w:ilvl="0" w:tplc="04100003">
      <w:start w:val="1"/>
      <w:numFmt w:val="bullet"/>
      <w:lvlText w:val="o"/>
      <w:lvlJc w:val="left"/>
      <w:pPr>
        <w:ind w:left="1429" w:hanging="360"/>
      </w:pPr>
      <w:rPr>
        <w:rFonts w:ascii="Courier New" w:hAnsi="Courier New" w:cs="Courier New" w:hint="default"/>
      </w:rPr>
    </w:lvl>
    <w:lvl w:ilvl="1" w:tplc="04100003">
      <w:start w:val="1"/>
      <w:numFmt w:val="bullet"/>
      <w:lvlText w:val="o"/>
      <w:lvlJc w:val="left"/>
      <w:pPr>
        <w:ind w:left="2149" w:hanging="360"/>
      </w:pPr>
      <w:rPr>
        <w:rFonts w:ascii="Courier New" w:hAnsi="Courier New" w:cs="Courier New" w:hint="default"/>
      </w:rPr>
    </w:lvl>
    <w:lvl w:ilvl="2" w:tplc="04100005">
      <w:start w:val="1"/>
      <w:numFmt w:val="bullet"/>
      <w:lvlText w:val=""/>
      <w:lvlJc w:val="left"/>
      <w:pPr>
        <w:ind w:left="2869" w:hanging="360"/>
      </w:pPr>
      <w:rPr>
        <w:rFonts w:ascii="Wingdings" w:hAnsi="Wingdings" w:hint="default"/>
      </w:rPr>
    </w:lvl>
    <w:lvl w:ilvl="3" w:tplc="04100001">
      <w:start w:val="1"/>
      <w:numFmt w:val="bullet"/>
      <w:lvlText w:val=""/>
      <w:lvlJc w:val="left"/>
      <w:pPr>
        <w:ind w:left="3589" w:hanging="360"/>
      </w:pPr>
      <w:rPr>
        <w:rFonts w:ascii="Symbol" w:hAnsi="Symbol" w:hint="default"/>
      </w:rPr>
    </w:lvl>
    <w:lvl w:ilvl="4" w:tplc="04100003">
      <w:start w:val="1"/>
      <w:numFmt w:val="bullet"/>
      <w:lvlText w:val="o"/>
      <w:lvlJc w:val="left"/>
      <w:pPr>
        <w:ind w:left="4309" w:hanging="360"/>
      </w:pPr>
      <w:rPr>
        <w:rFonts w:ascii="Courier New" w:hAnsi="Courier New" w:cs="Courier New" w:hint="default"/>
      </w:rPr>
    </w:lvl>
    <w:lvl w:ilvl="5" w:tplc="04100005">
      <w:start w:val="1"/>
      <w:numFmt w:val="bullet"/>
      <w:lvlText w:val=""/>
      <w:lvlJc w:val="left"/>
      <w:pPr>
        <w:ind w:left="5029" w:hanging="360"/>
      </w:pPr>
      <w:rPr>
        <w:rFonts w:ascii="Wingdings" w:hAnsi="Wingdings" w:hint="default"/>
      </w:rPr>
    </w:lvl>
    <w:lvl w:ilvl="6" w:tplc="04100001">
      <w:start w:val="1"/>
      <w:numFmt w:val="bullet"/>
      <w:lvlText w:val=""/>
      <w:lvlJc w:val="left"/>
      <w:pPr>
        <w:ind w:left="5749" w:hanging="360"/>
      </w:pPr>
      <w:rPr>
        <w:rFonts w:ascii="Symbol" w:hAnsi="Symbol" w:hint="default"/>
      </w:rPr>
    </w:lvl>
    <w:lvl w:ilvl="7" w:tplc="04100003">
      <w:start w:val="1"/>
      <w:numFmt w:val="bullet"/>
      <w:lvlText w:val="o"/>
      <w:lvlJc w:val="left"/>
      <w:pPr>
        <w:ind w:left="6469" w:hanging="360"/>
      </w:pPr>
      <w:rPr>
        <w:rFonts w:ascii="Courier New" w:hAnsi="Courier New" w:cs="Courier New" w:hint="default"/>
      </w:rPr>
    </w:lvl>
    <w:lvl w:ilvl="8" w:tplc="04100005">
      <w:start w:val="1"/>
      <w:numFmt w:val="bullet"/>
      <w:lvlText w:val=""/>
      <w:lvlJc w:val="left"/>
      <w:pPr>
        <w:ind w:left="7189" w:hanging="360"/>
      </w:pPr>
      <w:rPr>
        <w:rFonts w:ascii="Wingdings" w:hAnsi="Wingdings" w:hint="default"/>
      </w:rPr>
    </w:lvl>
  </w:abstractNum>
  <w:abstractNum w:abstractNumId="60" w15:restartNumberingAfterBreak="0">
    <w:nsid w:val="793D7BDB"/>
    <w:multiLevelType w:val="hybridMultilevel"/>
    <w:tmpl w:val="BCC6AA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1" w15:restartNumberingAfterBreak="0">
    <w:nsid w:val="7C4634A8"/>
    <w:multiLevelType w:val="hybridMultilevel"/>
    <w:tmpl w:val="FA6E08F4"/>
    <w:lvl w:ilvl="0" w:tplc="B3BCCEB2">
      <w:start w:val="1"/>
      <w:numFmt w:val="bullet"/>
      <w:lvlText w:val=""/>
      <w:lvlJc w:val="left"/>
      <w:pPr>
        <w:ind w:left="360" w:hanging="360"/>
      </w:pPr>
      <w:rPr>
        <w:rFonts w:ascii="Symbol" w:hAnsi="Symbol" w:hint="default"/>
      </w:rPr>
    </w:lvl>
    <w:lvl w:ilvl="1" w:tplc="FF924B1C">
      <w:start w:val="1"/>
      <w:numFmt w:val="bullet"/>
      <w:lvlText w:val="o"/>
      <w:lvlJc w:val="left"/>
      <w:pPr>
        <w:ind w:left="1080" w:hanging="360"/>
      </w:pPr>
      <w:rPr>
        <w:rFonts w:ascii="Courier New" w:hAnsi="Courier New" w:hint="default"/>
      </w:rPr>
    </w:lvl>
    <w:lvl w:ilvl="2" w:tplc="ECC852B6">
      <w:start w:val="1"/>
      <w:numFmt w:val="bullet"/>
      <w:lvlText w:val=""/>
      <w:lvlJc w:val="left"/>
      <w:pPr>
        <w:ind w:left="1800" w:hanging="360"/>
      </w:pPr>
      <w:rPr>
        <w:rFonts w:ascii="Wingdings" w:hAnsi="Wingdings" w:hint="default"/>
      </w:rPr>
    </w:lvl>
    <w:lvl w:ilvl="3" w:tplc="9A24ED98">
      <w:start w:val="1"/>
      <w:numFmt w:val="bullet"/>
      <w:lvlText w:val=""/>
      <w:lvlJc w:val="left"/>
      <w:pPr>
        <w:ind w:left="2520" w:hanging="360"/>
      </w:pPr>
      <w:rPr>
        <w:rFonts w:ascii="Symbol" w:hAnsi="Symbol" w:hint="default"/>
      </w:rPr>
    </w:lvl>
    <w:lvl w:ilvl="4" w:tplc="7A3837CE">
      <w:start w:val="1"/>
      <w:numFmt w:val="bullet"/>
      <w:lvlText w:val="o"/>
      <w:lvlJc w:val="left"/>
      <w:pPr>
        <w:ind w:left="3240" w:hanging="360"/>
      </w:pPr>
      <w:rPr>
        <w:rFonts w:ascii="Courier New" w:hAnsi="Courier New" w:hint="default"/>
      </w:rPr>
    </w:lvl>
    <w:lvl w:ilvl="5" w:tplc="525AC336">
      <w:start w:val="1"/>
      <w:numFmt w:val="bullet"/>
      <w:lvlText w:val=""/>
      <w:lvlJc w:val="left"/>
      <w:pPr>
        <w:ind w:left="3960" w:hanging="360"/>
      </w:pPr>
      <w:rPr>
        <w:rFonts w:ascii="Wingdings" w:hAnsi="Wingdings" w:hint="default"/>
      </w:rPr>
    </w:lvl>
    <w:lvl w:ilvl="6" w:tplc="A87C0CE8">
      <w:start w:val="1"/>
      <w:numFmt w:val="bullet"/>
      <w:lvlText w:val=""/>
      <w:lvlJc w:val="left"/>
      <w:pPr>
        <w:ind w:left="4680" w:hanging="360"/>
      </w:pPr>
      <w:rPr>
        <w:rFonts w:ascii="Symbol" w:hAnsi="Symbol" w:hint="default"/>
      </w:rPr>
    </w:lvl>
    <w:lvl w:ilvl="7" w:tplc="93DE3D86">
      <w:start w:val="1"/>
      <w:numFmt w:val="bullet"/>
      <w:lvlText w:val="o"/>
      <w:lvlJc w:val="left"/>
      <w:pPr>
        <w:ind w:left="5400" w:hanging="360"/>
      </w:pPr>
      <w:rPr>
        <w:rFonts w:ascii="Courier New" w:hAnsi="Courier New" w:hint="default"/>
      </w:rPr>
    </w:lvl>
    <w:lvl w:ilvl="8" w:tplc="B43CDCA0">
      <w:start w:val="1"/>
      <w:numFmt w:val="bullet"/>
      <w:lvlText w:val=""/>
      <w:lvlJc w:val="left"/>
      <w:pPr>
        <w:ind w:left="6120" w:hanging="360"/>
      </w:pPr>
      <w:rPr>
        <w:rFonts w:ascii="Wingdings" w:hAnsi="Wingdings" w:hint="default"/>
      </w:rPr>
    </w:lvl>
  </w:abstractNum>
  <w:abstractNum w:abstractNumId="62" w15:restartNumberingAfterBreak="0">
    <w:nsid w:val="7E166259"/>
    <w:multiLevelType w:val="hybridMultilevel"/>
    <w:tmpl w:val="862259B4"/>
    <w:lvl w:ilvl="0" w:tplc="04090017">
      <w:start w:val="1"/>
      <w:numFmt w:val="lowerLetter"/>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3" w15:restartNumberingAfterBreak="0">
    <w:nsid w:val="7F9C5B10"/>
    <w:multiLevelType w:val="hybridMultilevel"/>
    <w:tmpl w:val="83E6B0D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16cid:durableId="168494111">
    <w:abstractNumId w:val="38"/>
  </w:num>
  <w:num w:numId="2" w16cid:durableId="74253768">
    <w:abstractNumId w:val="0"/>
  </w:num>
  <w:num w:numId="3" w16cid:durableId="1886982268">
    <w:abstractNumId w:val="12"/>
  </w:num>
  <w:num w:numId="4" w16cid:durableId="1358773431">
    <w:abstractNumId w:val="36"/>
  </w:num>
  <w:num w:numId="5" w16cid:durableId="466434302">
    <w:abstractNumId w:val="61"/>
  </w:num>
  <w:num w:numId="6" w16cid:durableId="1438211348">
    <w:abstractNumId w:val="1"/>
  </w:num>
  <w:num w:numId="7" w16cid:durableId="693112672">
    <w:abstractNumId w:val="11"/>
  </w:num>
  <w:num w:numId="8" w16cid:durableId="878710132">
    <w:abstractNumId w:val="11"/>
  </w:num>
  <w:num w:numId="9" w16cid:durableId="1470397036">
    <w:abstractNumId w:val="11"/>
  </w:num>
  <w:num w:numId="10" w16cid:durableId="1499805169">
    <w:abstractNumId w:val="11"/>
  </w:num>
  <w:num w:numId="11" w16cid:durableId="118841650">
    <w:abstractNumId w:val="11"/>
  </w:num>
  <w:num w:numId="12" w16cid:durableId="502013575">
    <w:abstractNumId w:val="11"/>
  </w:num>
  <w:num w:numId="13" w16cid:durableId="1458377093">
    <w:abstractNumId w:val="11"/>
  </w:num>
  <w:num w:numId="14" w16cid:durableId="875772770">
    <w:abstractNumId w:val="11"/>
  </w:num>
  <w:num w:numId="15" w16cid:durableId="1153831882">
    <w:abstractNumId w:val="11"/>
  </w:num>
  <w:num w:numId="16" w16cid:durableId="1235897736">
    <w:abstractNumId w:val="11"/>
  </w:num>
  <w:num w:numId="17" w16cid:durableId="1261335389">
    <w:abstractNumId w:val="11"/>
  </w:num>
  <w:num w:numId="18" w16cid:durableId="805783354">
    <w:abstractNumId w:val="11"/>
  </w:num>
  <w:num w:numId="19" w16cid:durableId="766538516">
    <w:abstractNumId w:val="11"/>
  </w:num>
  <w:num w:numId="20" w16cid:durableId="345600034">
    <w:abstractNumId w:val="11"/>
  </w:num>
  <w:num w:numId="21" w16cid:durableId="107892795">
    <w:abstractNumId w:val="11"/>
  </w:num>
  <w:num w:numId="22" w16cid:durableId="1914775538">
    <w:abstractNumId w:val="11"/>
  </w:num>
  <w:num w:numId="23" w16cid:durableId="1225918283">
    <w:abstractNumId w:val="11"/>
  </w:num>
  <w:num w:numId="24" w16cid:durableId="2118063244">
    <w:abstractNumId w:val="11"/>
  </w:num>
  <w:num w:numId="25" w16cid:durableId="1572039775">
    <w:abstractNumId w:val="11"/>
  </w:num>
  <w:num w:numId="26" w16cid:durableId="1526745725">
    <w:abstractNumId w:val="11"/>
  </w:num>
  <w:num w:numId="27" w16cid:durableId="1723020351">
    <w:abstractNumId w:val="54"/>
  </w:num>
  <w:num w:numId="28" w16cid:durableId="180902376">
    <w:abstractNumId w:val="50"/>
  </w:num>
  <w:num w:numId="29" w16cid:durableId="315231173">
    <w:abstractNumId w:val="15"/>
  </w:num>
  <w:num w:numId="30" w16cid:durableId="1821313019">
    <w:abstractNumId w:val="53"/>
  </w:num>
  <w:num w:numId="31" w16cid:durableId="260340690">
    <w:abstractNumId w:val="6"/>
  </w:num>
  <w:num w:numId="32" w16cid:durableId="679543882">
    <w:abstractNumId w:val="42"/>
  </w:num>
  <w:num w:numId="33" w16cid:durableId="936249171">
    <w:abstractNumId w:val="40"/>
  </w:num>
  <w:num w:numId="34" w16cid:durableId="439884785">
    <w:abstractNumId w:val="13"/>
  </w:num>
  <w:num w:numId="35" w16cid:durableId="1070617156">
    <w:abstractNumId w:val="37"/>
  </w:num>
  <w:num w:numId="36" w16cid:durableId="1054354886">
    <w:abstractNumId w:val="2"/>
  </w:num>
  <w:num w:numId="37" w16cid:durableId="1043023663">
    <w:abstractNumId w:val="8"/>
  </w:num>
  <w:num w:numId="38" w16cid:durableId="721174635">
    <w:abstractNumId w:val="24"/>
  </w:num>
  <w:num w:numId="39" w16cid:durableId="325981865">
    <w:abstractNumId w:val="19"/>
  </w:num>
  <w:num w:numId="40" w16cid:durableId="1471941070">
    <w:abstractNumId w:val="3"/>
  </w:num>
  <w:num w:numId="41" w16cid:durableId="561720026">
    <w:abstractNumId w:val="22"/>
  </w:num>
  <w:num w:numId="42" w16cid:durableId="1500005550">
    <w:abstractNumId w:val="11"/>
  </w:num>
  <w:num w:numId="43" w16cid:durableId="328140656">
    <w:abstractNumId w:val="23"/>
  </w:num>
  <w:num w:numId="44" w16cid:durableId="122627192">
    <w:abstractNumId w:val="58"/>
  </w:num>
  <w:num w:numId="45" w16cid:durableId="998774994">
    <w:abstractNumId w:val="32"/>
  </w:num>
  <w:num w:numId="46" w16cid:durableId="1887637847">
    <w:abstractNumId w:val="47"/>
  </w:num>
  <w:num w:numId="47" w16cid:durableId="2023244437">
    <w:abstractNumId w:val="59"/>
  </w:num>
  <w:num w:numId="48" w16cid:durableId="188684183">
    <w:abstractNumId w:val="35"/>
  </w:num>
  <w:num w:numId="49" w16cid:durableId="795175215">
    <w:abstractNumId w:val="29"/>
  </w:num>
  <w:num w:numId="50" w16cid:durableId="1902909685">
    <w:abstractNumId w:val="55"/>
  </w:num>
  <w:num w:numId="51" w16cid:durableId="490559786">
    <w:abstractNumId w:val="4"/>
  </w:num>
  <w:num w:numId="52" w16cid:durableId="1951938063">
    <w:abstractNumId w:val="52"/>
  </w:num>
  <w:num w:numId="53" w16cid:durableId="459225220">
    <w:abstractNumId w:val="5"/>
  </w:num>
  <w:num w:numId="54" w16cid:durableId="1855344226">
    <w:abstractNumId w:val="28"/>
  </w:num>
  <w:num w:numId="55" w16cid:durableId="1247614780">
    <w:abstractNumId w:val="60"/>
  </w:num>
  <w:num w:numId="56" w16cid:durableId="135490130">
    <w:abstractNumId w:val="25"/>
  </w:num>
  <w:num w:numId="57" w16cid:durableId="432364498">
    <w:abstractNumId w:val="48"/>
  </w:num>
  <w:num w:numId="58" w16cid:durableId="1752502968">
    <w:abstractNumId w:val="46"/>
  </w:num>
  <w:num w:numId="59" w16cid:durableId="1494951246">
    <w:abstractNumId w:val="43"/>
  </w:num>
  <w:num w:numId="60" w16cid:durableId="306595021">
    <w:abstractNumId w:val="31"/>
  </w:num>
  <w:num w:numId="61" w16cid:durableId="1213730738">
    <w:abstractNumId w:val="44"/>
  </w:num>
  <w:num w:numId="62" w16cid:durableId="1342972640">
    <w:abstractNumId w:val="10"/>
  </w:num>
  <w:num w:numId="63" w16cid:durableId="468786482">
    <w:abstractNumId w:val="34"/>
  </w:num>
  <w:num w:numId="64" w16cid:durableId="227885050">
    <w:abstractNumId w:val="14"/>
  </w:num>
  <w:num w:numId="65" w16cid:durableId="218976378">
    <w:abstractNumId w:val="18"/>
  </w:num>
  <w:num w:numId="66" w16cid:durableId="60837069">
    <w:abstractNumId w:val="9"/>
  </w:num>
  <w:num w:numId="67" w16cid:durableId="5325746">
    <w:abstractNumId w:val="41"/>
  </w:num>
  <w:num w:numId="68" w16cid:durableId="656886620">
    <w:abstractNumId w:val="49"/>
  </w:num>
  <w:num w:numId="69" w16cid:durableId="1114598723">
    <w:abstractNumId w:val="63"/>
  </w:num>
  <w:num w:numId="70" w16cid:durableId="1242568408">
    <w:abstractNumId w:val="7"/>
  </w:num>
  <w:num w:numId="71" w16cid:durableId="1351100445">
    <w:abstractNumId w:val="16"/>
  </w:num>
  <w:num w:numId="72" w16cid:durableId="1881166153">
    <w:abstractNumId w:val="20"/>
  </w:num>
  <w:num w:numId="73" w16cid:durableId="1135372059">
    <w:abstractNumId w:val="30"/>
  </w:num>
  <w:num w:numId="74" w16cid:durableId="1929389681">
    <w:abstractNumId w:val="57"/>
  </w:num>
  <w:num w:numId="75" w16cid:durableId="857545308">
    <w:abstractNumId w:val="51"/>
  </w:num>
  <w:num w:numId="76" w16cid:durableId="1962879058">
    <w:abstractNumId w:val="17"/>
  </w:num>
  <w:num w:numId="77" w16cid:durableId="1260405578">
    <w:abstractNumId w:val="26"/>
  </w:num>
  <w:num w:numId="78" w16cid:durableId="968587007">
    <w:abstractNumId w:val="37"/>
  </w:num>
  <w:num w:numId="79" w16cid:durableId="1818840990">
    <w:abstractNumId w:val="37"/>
  </w:num>
  <w:num w:numId="80" w16cid:durableId="140735118">
    <w:abstractNumId w:val="37"/>
  </w:num>
  <w:num w:numId="81" w16cid:durableId="955257168">
    <w:abstractNumId w:val="33"/>
  </w:num>
  <w:num w:numId="82" w16cid:durableId="1812284952">
    <w:abstractNumId w:val="39"/>
  </w:num>
  <w:num w:numId="83" w16cid:durableId="1552841748">
    <w:abstractNumId w:val="45"/>
  </w:num>
  <w:num w:numId="84" w16cid:durableId="18044110">
    <w:abstractNumId w:val="21"/>
  </w:num>
  <w:num w:numId="85" w16cid:durableId="1006056651">
    <w:abstractNumId w:val="56"/>
  </w:num>
  <w:num w:numId="86" w16cid:durableId="267931807">
    <w:abstractNumId w:val="27"/>
  </w:num>
  <w:num w:numId="87" w16cid:durableId="272980739">
    <w:abstractNumId w:val="56"/>
  </w:num>
  <w:num w:numId="88" w16cid:durableId="1747802367">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288D"/>
    <w:rsid w:val="00021A35"/>
    <w:rsid w:val="00026C4F"/>
    <w:rsid w:val="00030E40"/>
    <w:rsid w:val="000360A2"/>
    <w:rsid w:val="00072A66"/>
    <w:rsid w:val="000743AC"/>
    <w:rsid w:val="0007694B"/>
    <w:rsid w:val="000A2271"/>
    <w:rsid w:val="000A3B84"/>
    <w:rsid w:val="000A6950"/>
    <w:rsid w:val="000B5547"/>
    <w:rsid w:val="000F7440"/>
    <w:rsid w:val="0010269D"/>
    <w:rsid w:val="00120A93"/>
    <w:rsid w:val="0014469F"/>
    <w:rsid w:val="00151EE6"/>
    <w:rsid w:val="00162E9C"/>
    <w:rsid w:val="00167E9D"/>
    <w:rsid w:val="00185BF8"/>
    <w:rsid w:val="00194D55"/>
    <w:rsid w:val="00196234"/>
    <w:rsid w:val="001A559E"/>
    <w:rsid w:val="001F6BDB"/>
    <w:rsid w:val="002036D6"/>
    <w:rsid w:val="00203880"/>
    <w:rsid w:val="00203B93"/>
    <w:rsid w:val="00235B15"/>
    <w:rsid w:val="0024113A"/>
    <w:rsid w:val="00246EE2"/>
    <w:rsid w:val="00252FB1"/>
    <w:rsid w:val="00277045"/>
    <w:rsid w:val="00290D90"/>
    <w:rsid w:val="002A60CC"/>
    <w:rsid w:val="002B0DBF"/>
    <w:rsid w:val="002B721B"/>
    <w:rsid w:val="002D0225"/>
    <w:rsid w:val="002D0C75"/>
    <w:rsid w:val="002E22AE"/>
    <w:rsid w:val="002E2D22"/>
    <w:rsid w:val="002E6DA4"/>
    <w:rsid w:val="002E7304"/>
    <w:rsid w:val="002F6DF8"/>
    <w:rsid w:val="003139E4"/>
    <w:rsid w:val="0036472C"/>
    <w:rsid w:val="00381904"/>
    <w:rsid w:val="0038647C"/>
    <w:rsid w:val="003B445A"/>
    <w:rsid w:val="003C2FB4"/>
    <w:rsid w:val="003CA1AF"/>
    <w:rsid w:val="003F7338"/>
    <w:rsid w:val="00415962"/>
    <w:rsid w:val="00423561"/>
    <w:rsid w:val="0043299B"/>
    <w:rsid w:val="00437696"/>
    <w:rsid w:val="00476416"/>
    <w:rsid w:val="00484CDF"/>
    <w:rsid w:val="00485C54"/>
    <w:rsid w:val="004921B3"/>
    <w:rsid w:val="00492773"/>
    <w:rsid w:val="004D19C7"/>
    <w:rsid w:val="004E1A60"/>
    <w:rsid w:val="004E555C"/>
    <w:rsid w:val="004F3401"/>
    <w:rsid w:val="005000D4"/>
    <w:rsid w:val="00502FC8"/>
    <w:rsid w:val="00502FDF"/>
    <w:rsid w:val="005110AE"/>
    <w:rsid w:val="00511A24"/>
    <w:rsid w:val="00557476"/>
    <w:rsid w:val="005761BB"/>
    <w:rsid w:val="0058642C"/>
    <w:rsid w:val="005B388F"/>
    <w:rsid w:val="005C3997"/>
    <w:rsid w:val="005C46E3"/>
    <w:rsid w:val="005C65D2"/>
    <w:rsid w:val="005D1319"/>
    <w:rsid w:val="005D1634"/>
    <w:rsid w:val="005D6F15"/>
    <w:rsid w:val="005E0BF5"/>
    <w:rsid w:val="005E4886"/>
    <w:rsid w:val="00627276"/>
    <w:rsid w:val="00627DFD"/>
    <w:rsid w:val="00644AA5"/>
    <w:rsid w:val="00667D06"/>
    <w:rsid w:val="00674C39"/>
    <w:rsid w:val="00675870"/>
    <w:rsid w:val="006A164B"/>
    <w:rsid w:val="006A685D"/>
    <w:rsid w:val="006A7993"/>
    <w:rsid w:val="006D7635"/>
    <w:rsid w:val="00704C5D"/>
    <w:rsid w:val="00712536"/>
    <w:rsid w:val="00720257"/>
    <w:rsid w:val="007401EC"/>
    <w:rsid w:val="007445AD"/>
    <w:rsid w:val="007569C8"/>
    <w:rsid w:val="0076356B"/>
    <w:rsid w:val="00790D83"/>
    <w:rsid w:val="00794FCA"/>
    <w:rsid w:val="007A2488"/>
    <w:rsid w:val="007B2A7F"/>
    <w:rsid w:val="007C5503"/>
    <w:rsid w:val="007D78C8"/>
    <w:rsid w:val="007E116D"/>
    <w:rsid w:val="00845138"/>
    <w:rsid w:val="00857621"/>
    <w:rsid w:val="008719A9"/>
    <w:rsid w:val="008A358D"/>
    <w:rsid w:val="008B4403"/>
    <w:rsid w:val="008F4705"/>
    <w:rsid w:val="00917FEF"/>
    <w:rsid w:val="00952C6B"/>
    <w:rsid w:val="009578A6"/>
    <w:rsid w:val="00963AF2"/>
    <w:rsid w:val="009848CF"/>
    <w:rsid w:val="009A40E7"/>
    <w:rsid w:val="009B08EF"/>
    <w:rsid w:val="009B0B85"/>
    <w:rsid w:val="009B0E40"/>
    <w:rsid w:val="009D26E6"/>
    <w:rsid w:val="009D288D"/>
    <w:rsid w:val="009E0F7A"/>
    <w:rsid w:val="00A04A86"/>
    <w:rsid w:val="00A06323"/>
    <w:rsid w:val="00A528D6"/>
    <w:rsid w:val="00A633C4"/>
    <w:rsid w:val="00A64B96"/>
    <w:rsid w:val="00A7517D"/>
    <w:rsid w:val="00A929B1"/>
    <w:rsid w:val="00A954DC"/>
    <w:rsid w:val="00AC7D8E"/>
    <w:rsid w:val="00AE36C6"/>
    <w:rsid w:val="00B76749"/>
    <w:rsid w:val="00BB7EBB"/>
    <w:rsid w:val="00BC5EE2"/>
    <w:rsid w:val="00BE219D"/>
    <w:rsid w:val="00BE649F"/>
    <w:rsid w:val="00C017D4"/>
    <w:rsid w:val="00C04071"/>
    <w:rsid w:val="00C114BB"/>
    <w:rsid w:val="00C117AF"/>
    <w:rsid w:val="00C217EC"/>
    <w:rsid w:val="00C339BE"/>
    <w:rsid w:val="00C37F4E"/>
    <w:rsid w:val="00C552DB"/>
    <w:rsid w:val="00C63181"/>
    <w:rsid w:val="00C93C75"/>
    <w:rsid w:val="00CD29DE"/>
    <w:rsid w:val="00D05924"/>
    <w:rsid w:val="00D10F01"/>
    <w:rsid w:val="00D14C76"/>
    <w:rsid w:val="00D16B4E"/>
    <w:rsid w:val="00D2417D"/>
    <w:rsid w:val="00D30246"/>
    <w:rsid w:val="00D30F6E"/>
    <w:rsid w:val="00D57FBC"/>
    <w:rsid w:val="00D62417"/>
    <w:rsid w:val="00D64260"/>
    <w:rsid w:val="00D77DC4"/>
    <w:rsid w:val="00DA2731"/>
    <w:rsid w:val="00DB7A51"/>
    <w:rsid w:val="00DC3BED"/>
    <w:rsid w:val="00DD0781"/>
    <w:rsid w:val="00E4197A"/>
    <w:rsid w:val="00E47908"/>
    <w:rsid w:val="00E91A55"/>
    <w:rsid w:val="00EA6D20"/>
    <w:rsid w:val="00EB574E"/>
    <w:rsid w:val="00F10B94"/>
    <w:rsid w:val="00F125B7"/>
    <w:rsid w:val="00F17197"/>
    <w:rsid w:val="00F24143"/>
    <w:rsid w:val="00F3070D"/>
    <w:rsid w:val="00F30A52"/>
    <w:rsid w:val="00F3561D"/>
    <w:rsid w:val="00F578F3"/>
    <w:rsid w:val="00F65836"/>
    <w:rsid w:val="00F872E1"/>
    <w:rsid w:val="00F9442A"/>
    <w:rsid w:val="00FA02FA"/>
    <w:rsid w:val="00FA7180"/>
    <w:rsid w:val="00FD1574"/>
    <w:rsid w:val="00FE48CE"/>
    <w:rsid w:val="00FF65B6"/>
    <w:rsid w:val="01D87210"/>
    <w:rsid w:val="02A06576"/>
    <w:rsid w:val="02E75F3B"/>
    <w:rsid w:val="049E8F32"/>
    <w:rsid w:val="0688D5DE"/>
    <w:rsid w:val="07635DE4"/>
    <w:rsid w:val="08F67E9D"/>
    <w:rsid w:val="09A148B4"/>
    <w:rsid w:val="09FBEE33"/>
    <w:rsid w:val="0A806455"/>
    <w:rsid w:val="0B5B0918"/>
    <w:rsid w:val="0D054CD7"/>
    <w:rsid w:val="0E253CEB"/>
    <w:rsid w:val="0F65C021"/>
    <w:rsid w:val="10D4C240"/>
    <w:rsid w:val="1161309C"/>
    <w:rsid w:val="11991DC8"/>
    <w:rsid w:val="13713DDE"/>
    <w:rsid w:val="14393144"/>
    <w:rsid w:val="14C2377B"/>
    <w:rsid w:val="163D114D"/>
    <w:rsid w:val="1651FEF4"/>
    <w:rsid w:val="16A8DEA0"/>
    <w:rsid w:val="19148FED"/>
    <w:rsid w:val="194DA12A"/>
    <w:rsid w:val="1AB0604E"/>
    <w:rsid w:val="1CD4C841"/>
    <w:rsid w:val="20026F00"/>
    <w:rsid w:val="20AE5182"/>
    <w:rsid w:val="214C16D5"/>
    <w:rsid w:val="2169A98C"/>
    <w:rsid w:val="21719B6F"/>
    <w:rsid w:val="21789681"/>
    <w:rsid w:val="227386E7"/>
    <w:rsid w:val="23A9C7E3"/>
    <w:rsid w:val="23E0A99B"/>
    <w:rsid w:val="2450792F"/>
    <w:rsid w:val="272E7B17"/>
    <w:rsid w:val="27ABD002"/>
    <w:rsid w:val="2877BC1F"/>
    <w:rsid w:val="2AA31C5D"/>
    <w:rsid w:val="2B4DA488"/>
    <w:rsid w:val="2BC55FFE"/>
    <w:rsid w:val="2EF1E7CD"/>
    <w:rsid w:val="30D81849"/>
    <w:rsid w:val="31225304"/>
    <w:rsid w:val="331203FD"/>
    <w:rsid w:val="33F3243B"/>
    <w:rsid w:val="3626A29E"/>
    <w:rsid w:val="37B7AE50"/>
    <w:rsid w:val="3AA31B07"/>
    <w:rsid w:val="3AC67046"/>
    <w:rsid w:val="3B4530C1"/>
    <w:rsid w:val="3B94E606"/>
    <w:rsid w:val="3C093C15"/>
    <w:rsid w:val="3C8D3902"/>
    <w:rsid w:val="3D6F2A91"/>
    <w:rsid w:val="3E0DC777"/>
    <w:rsid w:val="402835A5"/>
    <w:rsid w:val="408AB39B"/>
    <w:rsid w:val="411CED8B"/>
    <w:rsid w:val="41456839"/>
    <w:rsid w:val="4534EE0E"/>
    <w:rsid w:val="47D3F728"/>
    <w:rsid w:val="4BF5DBD0"/>
    <w:rsid w:val="4E43D139"/>
    <w:rsid w:val="4FFCCA26"/>
    <w:rsid w:val="535DADB9"/>
    <w:rsid w:val="57F9231F"/>
    <w:rsid w:val="584A79AE"/>
    <w:rsid w:val="58B53AA4"/>
    <w:rsid w:val="58ECA04F"/>
    <w:rsid w:val="58ECA810"/>
    <w:rsid w:val="5BF6313C"/>
    <w:rsid w:val="5DC01933"/>
    <w:rsid w:val="5E9DBD02"/>
    <w:rsid w:val="5F5336B3"/>
    <w:rsid w:val="60CED770"/>
    <w:rsid w:val="635935B3"/>
    <w:rsid w:val="63791BAB"/>
    <w:rsid w:val="645D755E"/>
    <w:rsid w:val="64B168D3"/>
    <w:rsid w:val="666553A5"/>
    <w:rsid w:val="6774E193"/>
    <w:rsid w:val="67C43791"/>
    <w:rsid w:val="6A8D109E"/>
    <w:rsid w:val="6CF84DAA"/>
    <w:rsid w:val="6D96EA90"/>
    <w:rsid w:val="6F3E5906"/>
    <w:rsid w:val="701E905E"/>
    <w:rsid w:val="71967EB8"/>
    <w:rsid w:val="71BA60BF"/>
    <w:rsid w:val="722C4F24"/>
    <w:rsid w:val="72E38B66"/>
    <w:rsid w:val="742F4DD6"/>
    <w:rsid w:val="74558EC7"/>
    <w:rsid w:val="75FB92D2"/>
    <w:rsid w:val="76FD8B4A"/>
    <w:rsid w:val="77321113"/>
    <w:rsid w:val="775DB2CE"/>
    <w:rsid w:val="77976333"/>
    <w:rsid w:val="7829A243"/>
    <w:rsid w:val="78318FC9"/>
    <w:rsid w:val="7A9DA642"/>
    <w:rsid w:val="7B254FA3"/>
    <w:rsid w:val="7CA8D9DE"/>
    <w:rsid w:val="7D6421AE"/>
    <w:rsid w:val="7F0C174B"/>
    <w:rsid w:val="7F894CBB"/>
  </w:rsids>
  <m:mathPr>
    <m:mathFont m:val="Cambria Math"/>
    <m:brkBin m:val="before"/>
    <m:brkBinSub m:val="--"/>
    <m:smallFrac m:val="0"/>
    <m:dispDef m:val="0"/>
    <m:lMargin m:val="0"/>
    <m:rMargin m:val="0"/>
    <m:defJc m:val="centerGroup"/>
    <m:wrapRight/>
    <m:intLim m:val="subSup"/>
    <m:naryLim m:val="subSup"/>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31CED0B"/>
  <w15:docId w15:val="{C969521F-6CD7-441F-A765-3D6875ACB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it-IT"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aliases w:val="Corpo Testo"/>
    <w:qFormat/>
    <w:rsid w:val="007401EC"/>
    <w:pPr>
      <w:spacing w:before="120" w:after="120" w:line="240" w:lineRule="auto"/>
      <w:jc w:val="both"/>
    </w:pPr>
    <w:rPr>
      <w:rFonts w:ascii="Arial" w:hAnsi="Arial"/>
    </w:rPr>
  </w:style>
  <w:style w:type="paragraph" w:styleId="Titolo1">
    <w:name w:val="heading 1"/>
    <w:aliases w:val="SOTTOTITOLO"/>
    <w:basedOn w:val="Normale"/>
    <w:next w:val="Normale"/>
    <w:link w:val="Titolo1Carattere"/>
    <w:uiPriority w:val="9"/>
    <w:qFormat/>
    <w:rsid w:val="00627276"/>
    <w:pPr>
      <w:keepNext/>
      <w:keepLines/>
      <w:numPr>
        <w:numId w:val="26"/>
      </w:numPr>
      <w:pBdr>
        <w:bottom w:val="single" w:sz="4" w:space="1" w:color="595959" w:themeColor="text1" w:themeTint="A6"/>
      </w:pBdr>
      <w:spacing w:before="360"/>
      <w:outlineLvl w:val="0"/>
    </w:pPr>
    <w:rPr>
      <w:rFonts w:asciiTheme="majorHAnsi" w:eastAsiaTheme="majorEastAsia" w:hAnsiTheme="majorHAnsi" w:cstheme="majorBidi"/>
      <w:smallCaps/>
      <w:color w:val="000000" w:themeColor="text1"/>
      <w:sz w:val="36"/>
      <w:szCs w:val="36"/>
    </w:rPr>
  </w:style>
  <w:style w:type="paragraph" w:styleId="Titolo2">
    <w:name w:val="heading 2"/>
    <w:basedOn w:val="Normale"/>
    <w:next w:val="Normale"/>
    <w:link w:val="Titolo2Carattere"/>
    <w:uiPriority w:val="9"/>
    <w:unhideWhenUsed/>
    <w:qFormat/>
    <w:rsid w:val="00627276"/>
    <w:pPr>
      <w:keepNext/>
      <w:keepLines/>
      <w:numPr>
        <w:ilvl w:val="1"/>
        <w:numId w:val="26"/>
      </w:numPr>
      <w:spacing w:before="360" w:after="0"/>
      <w:outlineLvl w:val="1"/>
    </w:pPr>
    <w:rPr>
      <w:rFonts w:asciiTheme="majorHAnsi" w:eastAsiaTheme="majorEastAsia" w:hAnsiTheme="majorHAnsi" w:cstheme="majorBidi"/>
      <w:b/>
      <w:bCs/>
      <w:smallCaps/>
      <w:color w:val="000000" w:themeColor="text1"/>
      <w:sz w:val="28"/>
      <w:szCs w:val="28"/>
    </w:rPr>
  </w:style>
  <w:style w:type="paragraph" w:styleId="Titolo3">
    <w:name w:val="heading 3"/>
    <w:basedOn w:val="Normale"/>
    <w:next w:val="Normale"/>
    <w:link w:val="Titolo3Carattere"/>
    <w:uiPriority w:val="9"/>
    <w:semiHidden/>
    <w:unhideWhenUsed/>
    <w:qFormat/>
    <w:rsid w:val="00627276"/>
    <w:pPr>
      <w:keepNext/>
      <w:keepLines/>
      <w:numPr>
        <w:ilvl w:val="2"/>
        <w:numId w:val="26"/>
      </w:numPr>
      <w:spacing w:before="200" w:after="0"/>
      <w:outlineLvl w:val="2"/>
    </w:pPr>
    <w:rPr>
      <w:rFonts w:asciiTheme="majorHAnsi" w:eastAsiaTheme="majorEastAsia" w:hAnsiTheme="majorHAnsi" w:cstheme="majorBidi"/>
      <w:b/>
      <w:bCs/>
      <w:color w:val="000000" w:themeColor="text1"/>
    </w:rPr>
  </w:style>
  <w:style w:type="paragraph" w:styleId="Titolo4">
    <w:name w:val="heading 4"/>
    <w:basedOn w:val="Normale"/>
    <w:next w:val="Normale"/>
    <w:link w:val="Titolo4Carattere"/>
    <w:uiPriority w:val="9"/>
    <w:semiHidden/>
    <w:unhideWhenUsed/>
    <w:qFormat/>
    <w:rsid w:val="00627276"/>
    <w:pPr>
      <w:keepNext/>
      <w:keepLines/>
      <w:numPr>
        <w:ilvl w:val="3"/>
        <w:numId w:val="26"/>
      </w:numPr>
      <w:spacing w:before="200" w:after="0"/>
      <w:outlineLvl w:val="3"/>
    </w:pPr>
    <w:rPr>
      <w:rFonts w:asciiTheme="majorHAnsi" w:eastAsiaTheme="majorEastAsia" w:hAnsiTheme="majorHAnsi" w:cstheme="majorBidi"/>
      <w:b/>
      <w:bCs/>
      <w:i/>
      <w:iCs/>
      <w:color w:val="000000" w:themeColor="text1"/>
    </w:rPr>
  </w:style>
  <w:style w:type="paragraph" w:styleId="Titolo5">
    <w:name w:val="heading 5"/>
    <w:basedOn w:val="Normale"/>
    <w:next w:val="Normale"/>
    <w:link w:val="Titolo5Carattere"/>
    <w:uiPriority w:val="9"/>
    <w:semiHidden/>
    <w:unhideWhenUsed/>
    <w:qFormat/>
    <w:rsid w:val="00627276"/>
    <w:pPr>
      <w:keepNext/>
      <w:keepLines/>
      <w:numPr>
        <w:ilvl w:val="4"/>
        <w:numId w:val="26"/>
      </w:numPr>
      <w:spacing w:before="200" w:after="0"/>
      <w:outlineLvl w:val="4"/>
    </w:pPr>
    <w:rPr>
      <w:rFonts w:asciiTheme="majorHAnsi" w:eastAsiaTheme="majorEastAsia" w:hAnsiTheme="majorHAnsi" w:cstheme="majorBidi"/>
      <w:color w:val="17365D" w:themeColor="text2" w:themeShade="BF"/>
    </w:rPr>
  </w:style>
  <w:style w:type="paragraph" w:styleId="Titolo6">
    <w:name w:val="heading 6"/>
    <w:basedOn w:val="Normale"/>
    <w:next w:val="Normale"/>
    <w:link w:val="Titolo6Carattere"/>
    <w:uiPriority w:val="9"/>
    <w:semiHidden/>
    <w:unhideWhenUsed/>
    <w:qFormat/>
    <w:rsid w:val="00627276"/>
    <w:pPr>
      <w:keepNext/>
      <w:keepLines/>
      <w:numPr>
        <w:ilvl w:val="5"/>
        <w:numId w:val="26"/>
      </w:numPr>
      <w:spacing w:before="200" w:after="0"/>
      <w:outlineLvl w:val="5"/>
    </w:pPr>
    <w:rPr>
      <w:rFonts w:asciiTheme="majorHAnsi" w:eastAsiaTheme="majorEastAsia" w:hAnsiTheme="majorHAnsi" w:cstheme="majorBidi"/>
      <w:i/>
      <w:iCs/>
      <w:color w:val="17365D" w:themeColor="text2" w:themeShade="BF"/>
    </w:rPr>
  </w:style>
  <w:style w:type="paragraph" w:styleId="Titolo7">
    <w:name w:val="heading 7"/>
    <w:basedOn w:val="Normale"/>
    <w:next w:val="Normale"/>
    <w:link w:val="Titolo7Carattere"/>
    <w:uiPriority w:val="9"/>
    <w:semiHidden/>
    <w:unhideWhenUsed/>
    <w:qFormat/>
    <w:rsid w:val="00627276"/>
    <w:pPr>
      <w:keepNext/>
      <w:keepLines/>
      <w:numPr>
        <w:ilvl w:val="6"/>
        <w:numId w:val="26"/>
      </w:numPr>
      <w:spacing w:before="200" w:after="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semiHidden/>
    <w:unhideWhenUsed/>
    <w:qFormat/>
    <w:rsid w:val="00627276"/>
    <w:pPr>
      <w:keepNext/>
      <w:keepLines/>
      <w:numPr>
        <w:ilvl w:val="7"/>
        <w:numId w:val="26"/>
      </w:numPr>
      <w:spacing w:before="200" w:after="0"/>
      <w:outlineLvl w:val="7"/>
    </w:pPr>
    <w:rPr>
      <w:rFonts w:asciiTheme="majorHAnsi" w:eastAsiaTheme="majorEastAsia" w:hAnsiTheme="majorHAnsi" w:cstheme="majorBidi"/>
      <w:color w:val="404040" w:themeColor="text1" w:themeTint="BF"/>
      <w:szCs w:val="20"/>
    </w:rPr>
  </w:style>
  <w:style w:type="paragraph" w:styleId="Titolo9">
    <w:name w:val="heading 9"/>
    <w:basedOn w:val="Normale"/>
    <w:next w:val="Normale"/>
    <w:link w:val="Titolo9Carattere"/>
    <w:uiPriority w:val="9"/>
    <w:semiHidden/>
    <w:unhideWhenUsed/>
    <w:qFormat/>
    <w:rsid w:val="00627276"/>
    <w:pPr>
      <w:keepNext/>
      <w:keepLines/>
      <w:numPr>
        <w:ilvl w:val="8"/>
        <w:numId w:val="26"/>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aliases w:val="SOTTOTITOLO Carattere"/>
    <w:basedOn w:val="Carpredefinitoparagrafo"/>
    <w:link w:val="Titolo1"/>
    <w:uiPriority w:val="9"/>
    <w:rsid w:val="00627276"/>
    <w:rPr>
      <w:rFonts w:asciiTheme="majorHAnsi" w:eastAsiaTheme="majorEastAsia" w:hAnsiTheme="majorHAnsi" w:cstheme="majorBidi"/>
      <w:smallCaps/>
      <w:color w:val="000000" w:themeColor="text1"/>
      <w:sz w:val="36"/>
      <w:szCs w:val="36"/>
    </w:rPr>
  </w:style>
  <w:style w:type="paragraph" w:styleId="Testofumetto">
    <w:name w:val="Balloon Text"/>
    <w:basedOn w:val="Normale"/>
    <w:link w:val="TestofumettoCarattere"/>
    <w:uiPriority w:val="99"/>
    <w:semiHidden/>
    <w:unhideWhenUsed/>
    <w:rsid w:val="006A164B"/>
    <w:rPr>
      <w:rFonts w:ascii="Lucida Grande" w:eastAsia="MS Mincho" w:hAnsi="Lucida Grande" w:cs="Lucida Grande"/>
      <w:szCs w:val="18"/>
    </w:rPr>
  </w:style>
  <w:style w:type="character" w:customStyle="1" w:styleId="TestofumettoCarattere">
    <w:name w:val="Testo fumetto Carattere"/>
    <w:basedOn w:val="Carpredefinitoparagrafo"/>
    <w:link w:val="Testofumetto"/>
    <w:uiPriority w:val="99"/>
    <w:semiHidden/>
    <w:rsid w:val="006A164B"/>
    <w:rPr>
      <w:rFonts w:ascii="Lucida Grande" w:eastAsia="Times New Roman" w:hAnsi="Lucida Grande" w:cs="Lucida Grande"/>
      <w:spacing w:val="20"/>
      <w:sz w:val="18"/>
      <w:szCs w:val="18"/>
    </w:rPr>
  </w:style>
  <w:style w:type="character" w:customStyle="1" w:styleId="HEADLINETITLE">
    <w:name w:val="HEADLINE/TITLE"/>
    <w:basedOn w:val="Titolo1Carattere"/>
    <w:uiPriority w:val="1"/>
    <w:rsid w:val="007E116D"/>
    <w:rPr>
      <w:rFonts w:ascii="Calibri" w:eastAsia="Times New Roman" w:hAnsi="Calibri" w:cs="Arial"/>
      <w:b w:val="0"/>
      <w:bCs w:val="0"/>
      <w:smallCaps/>
      <w:color w:val="12396C"/>
      <w:spacing w:val="0"/>
      <w:kern w:val="32"/>
      <w:sz w:val="28"/>
      <w:szCs w:val="28"/>
    </w:rPr>
  </w:style>
  <w:style w:type="paragraph" w:styleId="Intestazione">
    <w:name w:val="header"/>
    <w:basedOn w:val="Normale"/>
    <w:link w:val="IntestazioneCarattere"/>
    <w:unhideWhenUsed/>
    <w:rsid w:val="009D288D"/>
    <w:pPr>
      <w:tabs>
        <w:tab w:val="center" w:pos="4819"/>
        <w:tab w:val="right" w:pos="9638"/>
      </w:tabs>
    </w:pPr>
    <w:rPr>
      <w:rFonts w:ascii="Cambria" w:eastAsia="MS Mincho" w:hAnsi="Cambria"/>
    </w:rPr>
  </w:style>
  <w:style w:type="character" w:customStyle="1" w:styleId="IntestazioneCarattere">
    <w:name w:val="Intestazione Carattere"/>
    <w:basedOn w:val="Carpredefinitoparagrafo"/>
    <w:link w:val="Intestazione"/>
    <w:rsid w:val="009D288D"/>
    <w:rPr>
      <w:rFonts w:ascii="Cambria" w:hAnsi="Cambria"/>
      <w:sz w:val="20"/>
      <w:szCs w:val="20"/>
      <w:lang w:eastAsia="it-IT"/>
    </w:rPr>
  </w:style>
  <w:style w:type="paragraph" w:styleId="Pidipagina">
    <w:name w:val="footer"/>
    <w:basedOn w:val="Normale"/>
    <w:link w:val="PidipaginaCarattere"/>
    <w:uiPriority w:val="99"/>
    <w:unhideWhenUsed/>
    <w:rsid w:val="009D288D"/>
    <w:pPr>
      <w:tabs>
        <w:tab w:val="center" w:pos="4819"/>
        <w:tab w:val="right" w:pos="9638"/>
      </w:tabs>
    </w:pPr>
    <w:rPr>
      <w:rFonts w:ascii="Cambria" w:eastAsia="MS Mincho" w:hAnsi="Cambria"/>
    </w:rPr>
  </w:style>
  <w:style w:type="character" w:customStyle="1" w:styleId="PidipaginaCarattere">
    <w:name w:val="Piè di pagina Carattere"/>
    <w:basedOn w:val="Carpredefinitoparagrafo"/>
    <w:link w:val="Pidipagina"/>
    <w:uiPriority w:val="99"/>
    <w:rsid w:val="009D288D"/>
    <w:rPr>
      <w:rFonts w:ascii="Cambria" w:hAnsi="Cambria"/>
      <w:sz w:val="20"/>
      <w:szCs w:val="20"/>
      <w:lang w:eastAsia="it-IT"/>
    </w:rPr>
  </w:style>
  <w:style w:type="paragraph" w:customStyle="1" w:styleId="Paragrafobase">
    <w:name w:val="[Paragrafo base]"/>
    <w:basedOn w:val="Normale"/>
    <w:uiPriority w:val="99"/>
    <w:rsid w:val="007A2488"/>
    <w:pPr>
      <w:widowControl w:val="0"/>
      <w:autoSpaceDE w:val="0"/>
      <w:autoSpaceDN w:val="0"/>
      <w:adjustRightInd w:val="0"/>
      <w:spacing w:line="288" w:lineRule="auto"/>
      <w:textAlignment w:val="center"/>
    </w:pPr>
    <w:rPr>
      <w:rFonts w:ascii="Times-Roman" w:eastAsia="MS Mincho" w:hAnsi="Times-Roman" w:cs="Times-Roman"/>
      <w:color w:val="000000"/>
      <w:sz w:val="24"/>
      <w:szCs w:val="24"/>
    </w:rPr>
  </w:style>
  <w:style w:type="paragraph" w:styleId="Titolo">
    <w:name w:val="Title"/>
    <w:basedOn w:val="Normale"/>
    <w:next w:val="Normale"/>
    <w:link w:val="TitoloCarattere"/>
    <w:uiPriority w:val="10"/>
    <w:qFormat/>
    <w:rsid w:val="00627276"/>
    <w:pPr>
      <w:spacing w:after="0"/>
      <w:contextualSpacing/>
    </w:pPr>
    <w:rPr>
      <w:rFonts w:asciiTheme="majorHAnsi" w:eastAsiaTheme="majorEastAsia" w:hAnsiTheme="majorHAnsi" w:cstheme="majorBidi"/>
      <w:color w:val="000000" w:themeColor="text1"/>
      <w:sz w:val="56"/>
      <w:szCs w:val="56"/>
    </w:rPr>
  </w:style>
  <w:style w:type="character" w:customStyle="1" w:styleId="TitoloCarattere">
    <w:name w:val="Titolo Carattere"/>
    <w:basedOn w:val="Carpredefinitoparagrafo"/>
    <w:link w:val="Titolo"/>
    <w:uiPriority w:val="10"/>
    <w:rsid w:val="00627276"/>
    <w:rPr>
      <w:rFonts w:asciiTheme="majorHAnsi" w:eastAsiaTheme="majorEastAsia" w:hAnsiTheme="majorHAnsi" w:cstheme="majorBidi"/>
      <w:color w:val="000000" w:themeColor="text1"/>
      <w:sz w:val="56"/>
      <w:szCs w:val="56"/>
    </w:rPr>
  </w:style>
  <w:style w:type="character" w:customStyle="1" w:styleId="Titolo2Carattere">
    <w:name w:val="Titolo 2 Carattere"/>
    <w:basedOn w:val="Carpredefinitoparagrafo"/>
    <w:link w:val="Titolo2"/>
    <w:uiPriority w:val="9"/>
    <w:rsid w:val="00627276"/>
    <w:rPr>
      <w:rFonts w:asciiTheme="majorHAnsi" w:eastAsiaTheme="majorEastAsia" w:hAnsiTheme="majorHAnsi" w:cstheme="majorBidi"/>
      <w:b/>
      <w:bCs/>
      <w:smallCaps/>
      <w:color w:val="000000" w:themeColor="text1"/>
      <w:sz w:val="28"/>
      <w:szCs w:val="28"/>
    </w:rPr>
  </w:style>
  <w:style w:type="character" w:customStyle="1" w:styleId="Titolo3Carattere">
    <w:name w:val="Titolo 3 Carattere"/>
    <w:basedOn w:val="Carpredefinitoparagrafo"/>
    <w:link w:val="Titolo3"/>
    <w:uiPriority w:val="9"/>
    <w:semiHidden/>
    <w:rsid w:val="00627276"/>
    <w:rPr>
      <w:rFonts w:asciiTheme="majorHAnsi" w:eastAsiaTheme="majorEastAsia" w:hAnsiTheme="majorHAnsi" w:cstheme="majorBidi"/>
      <w:b/>
      <w:bCs/>
      <w:color w:val="000000" w:themeColor="text1"/>
    </w:rPr>
  </w:style>
  <w:style w:type="character" w:customStyle="1" w:styleId="Titolo4Carattere">
    <w:name w:val="Titolo 4 Carattere"/>
    <w:basedOn w:val="Carpredefinitoparagrafo"/>
    <w:link w:val="Titolo4"/>
    <w:uiPriority w:val="9"/>
    <w:semiHidden/>
    <w:rsid w:val="00627276"/>
    <w:rPr>
      <w:rFonts w:asciiTheme="majorHAnsi" w:eastAsiaTheme="majorEastAsia" w:hAnsiTheme="majorHAnsi" w:cstheme="majorBidi"/>
      <w:b/>
      <w:bCs/>
      <w:i/>
      <w:iCs/>
      <w:color w:val="000000" w:themeColor="text1"/>
    </w:rPr>
  </w:style>
  <w:style w:type="character" w:customStyle="1" w:styleId="Titolo5Carattere">
    <w:name w:val="Titolo 5 Carattere"/>
    <w:basedOn w:val="Carpredefinitoparagrafo"/>
    <w:link w:val="Titolo5"/>
    <w:uiPriority w:val="9"/>
    <w:semiHidden/>
    <w:rsid w:val="00627276"/>
    <w:rPr>
      <w:rFonts w:asciiTheme="majorHAnsi" w:eastAsiaTheme="majorEastAsia" w:hAnsiTheme="majorHAnsi" w:cstheme="majorBidi"/>
      <w:color w:val="17365D" w:themeColor="text2" w:themeShade="BF"/>
    </w:rPr>
  </w:style>
  <w:style w:type="character" w:customStyle="1" w:styleId="Titolo6Carattere">
    <w:name w:val="Titolo 6 Carattere"/>
    <w:basedOn w:val="Carpredefinitoparagrafo"/>
    <w:link w:val="Titolo6"/>
    <w:uiPriority w:val="9"/>
    <w:semiHidden/>
    <w:rsid w:val="00627276"/>
    <w:rPr>
      <w:rFonts w:asciiTheme="majorHAnsi" w:eastAsiaTheme="majorEastAsia" w:hAnsiTheme="majorHAnsi" w:cstheme="majorBidi"/>
      <w:i/>
      <w:iCs/>
      <w:color w:val="17365D" w:themeColor="text2" w:themeShade="BF"/>
    </w:rPr>
  </w:style>
  <w:style w:type="character" w:customStyle="1" w:styleId="Titolo7Carattere">
    <w:name w:val="Titolo 7 Carattere"/>
    <w:basedOn w:val="Carpredefinitoparagrafo"/>
    <w:link w:val="Titolo7"/>
    <w:uiPriority w:val="9"/>
    <w:semiHidden/>
    <w:rsid w:val="00627276"/>
    <w:rPr>
      <w:rFonts w:asciiTheme="majorHAnsi" w:eastAsiaTheme="majorEastAsia" w:hAnsiTheme="majorHAnsi" w:cstheme="majorBidi"/>
      <w:i/>
      <w:iCs/>
      <w:color w:val="404040" w:themeColor="text1" w:themeTint="BF"/>
    </w:rPr>
  </w:style>
  <w:style w:type="character" w:customStyle="1" w:styleId="Titolo8Carattere">
    <w:name w:val="Titolo 8 Carattere"/>
    <w:basedOn w:val="Carpredefinitoparagrafo"/>
    <w:link w:val="Titolo8"/>
    <w:uiPriority w:val="9"/>
    <w:semiHidden/>
    <w:rsid w:val="00627276"/>
    <w:rPr>
      <w:rFonts w:asciiTheme="majorHAnsi" w:eastAsiaTheme="majorEastAsia" w:hAnsiTheme="majorHAnsi" w:cstheme="majorBidi"/>
      <w:color w:val="404040" w:themeColor="text1" w:themeTint="BF"/>
      <w:sz w:val="20"/>
      <w:szCs w:val="20"/>
    </w:rPr>
  </w:style>
  <w:style w:type="character" w:customStyle="1" w:styleId="Titolo9Carattere">
    <w:name w:val="Titolo 9 Carattere"/>
    <w:basedOn w:val="Carpredefinitoparagrafo"/>
    <w:link w:val="Titolo9"/>
    <w:uiPriority w:val="9"/>
    <w:semiHidden/>
    <w:rsid w:val="00627276"/>
    <w:rPr>
      <w:rFonts w:asciiTheme="majorHAnsi" w:eastAsiaTheme="majorEastAsia" w:hAnsiTheme="majorHAnsi" w:cstheme="majorBidi"/>
      <w:i/>
      <w:iCs/>
      <w:color w:val="404040" w:themeColor="text1" w:themeTint="BF"/>
      <w:sz w:val="20"/>
      <w:szCs w:val="20"/>
    </w:rPr>
  </w:style>
  <w:style w:type="paragraph" w:styleId="Didascalia">
    <w:name w:val="caption"/>
    <w:basedOn w:val="Normale"/>
    <w:next w:val="Normale"/>
    <w:uiPriority w:val="35"/>
    <w:unhideWhenUsed/>
    <w:qFormat/>
    <w:rsid w:val="00627276"/>
    <w:pPr>
      <w:spacing w:after="200"/>
    </w:pPr>
    <w:rPr>
      <w:i/>
      <w:iCs/>
      <w:color w:val="1F497D" w:themeColor="text2"/>
      <w:sz w:val="18"/>
      <w:szCs w:val="18"/>
    </w:rPr>
  </w:style>
  <w:style w:type="paragraph" w:styleId="Sottotitolo">
    <w:name w:val="Subtitle"/>
    <w:basedOn w:val="Normale"/>
    <w:next w:val="Normale"/>
    <w:link w:val="SottotitoloCarattere"/>
    <w:uiPriority w:val="11"/>
    <w:qFormat/>
    <w:rsid w:val="00627276"/>
    <w:pPr>
      <w:numPr>
        <w:ilvl w:val="1"/>
      </w:numPr>
    </w:pPr>
    <w:rPr>
      <w:color w:val="5A5A5A" w:themeColor="text1" w:themeTint="A5"/>
      <w:spacing w:val="10"/>
    </w:rPr>
  </w:style>
  <w:style w:type="character" w:customStyle="1" w:styleId="SottotitoloCarattere">
    <w:name w:val="Sottotitolo Carattere"/>
    <w:basedOn w:val="Carpredefinitoparagrafo"/>
    <w:link w:val="Sottotitolo"/>
    <w:uiPriority w:val="11"/>
    <w:rsid w:val="00627276"/>
    <w:rPr>
      <w:color w:val="5A5A5A" w:themeColor="text1" w:themeTint="A5"/>
      <w:spacing w:val="10"/>
    </w:rPr>
  </w:style>
  <w:style w:type="character" w:styleId="Enfasigrassetto">
    <w:name w:val="Strong"/>
    <w:basedOn w:val="Carpredefinitoparagrafo"/>
    <w:uiPriority w:val="22"/>
    <w:qFormat/>
    <w:rsid w:val="00627276"/>
    <w:rPr>
      <w:b/>
      <w:bCs/>
      <w:color w:val="000000" w:themeColor="text1"/>
    </w:rPr>
  </w:style>
  <w:style w:type="character" w:styleId="Enfasicorsivo">
    <w:name w:val="Emphasis"/>
    <w:basedOn w:val="Carpredefinitoparagrafo"/>
    <w:uiPriority w:val="20"/>
    <w:qFormat/>
    <w:rsid w:val="00627276"/>
    <w:rPr>
      <w:i/>
      <w:iCs/>
      <w:color w:val="auto"/>
    </w:rPr>
  </w:style>
  <w:style w:type="paragraph" w:styleId="Nessunaspaziatura">
    <w:name w:val="No Spacing"/>
    <w:uiPriority w:val="1"/>
    <w:qFormat/>
    <w:rsid w:val="00627276"/>
    <w:pPr>
      <w:spacing w:after="0" w:line="240" w:lineRule="auto"/>
    </w:pPr>
  </w:style>
  <w:style w:type="paragraph" w:styleId="Citazione">
    <w:name w:val="Quote"/>
    <w:basedOn w:val="Normale"/>
    <w:next w:val="Normale"/>
    <w:link w:val="CitazioneCarattere"/>
    <w:uiPriority w:val="29"/>
    <w:qFormat/>
    <w:rsid w:val="00627276"/>
    <w:pPr>
      <w:spacing w:before="160"/>
      <w:ind w:left="720" w:right="720"/>
    </w:pPr>
    <w:rPr>
      <w:i/>
      <w:iCs/>
      <w:color w:val="000000" w:themeColor="text1"/>
    </w:rPr>
  </w:style>
  <w:style w:type="character" w:customStyle="1" w:styleId="CitazioneCarattere">
    <w:name w:val="Citazione Carattere"/>
    <w:basedOn w:val="Carpredefinitoparagrafo"/>
    <w:link w:val="Citazione"/>
    <w:uiPriority w:val="29"/>
    <w:rsid w:val="00627276"/>
    <w:rPr>
      <w:i/>
      <w:iCs/>
      <w:color w:val="000000" w:themeColor="text1"/>
    </w:rPr>
  </w:style>
  <w:style w:type="paragraph" w:styleId="Citazioneintensa">
    <w:name w:val="Intense Quote"/>
    <w:basedOn w:val="Normale"/>
    <w:next w:val="Normale"/>
    <w:link w:val="CitazioneintensaCarattere"/>
    <w:uiPriority w:val="30"/>
    <w:qFormat/>
    <w:rsid w:val="00627276"/>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itazioneintensaCarattere">
    <w:name w:val="Citazione intensa Carattere"/>
    <w:basedOn w:val="Carpredefinitoparagrafo"/>
    <w:link w:val="Citazioneintensa"/>
    <w:uiPriority w:val="30"/>
    <w:rsid w:val="00627276"/>
    <w:rPr>
      <w:color w:val="000000" w:themeColor="text1"/>
      <w:shd w:val="clear" w:color="auto" w:fill="F2F2F2" w:themeFill="background1" w:themeFillShade="F2"/>
    </w:rPr>
  </w:style>
  <w:style w:type="character" w:styleId="Enfasidelicata">
    <w:name w:val="Subtle Emphasis"/>
    <w:basedOn w:val="Carpredefinitoparagrafo"/>
    <w:uiPriority w:val="19"/>
    <w:qFormat/>
    <w:rsid w:val="00627276"/>
    <w:rPr>
      <w:i/>
      <w:iCs/>
      <w:color w:val="404040" w:themeColor="text1" w:themeTint="BF"/>
    </w:rPr>
  </w:style>
  <w:style w:type="character" w:styleId="Enfasiintensa">
    <w:name w:val="Intense Emphasis"/>
    <w:basedOn w:val="Carpredefinitoparagrafo"/>
    <w:uiPriority w:val="21"/>
    <w:qFormat/>
    <w:rsid w:val="00627276"/>
    <w:rPr>
      <w:b/>
      <w:bCs/>
      <w:i/>
      <w:iCs/>
      <w:caps/>
    </w:rPr>
  </w:style>
  <w:style w:type="character" w:styleId="Riferimentodelicato">
    <w:name w:val="Subtle Reference"/>
    <w:basedOn w:val="Carpredefinitoparagrafo"/>
    <w:uiPriority w:val="31"/>
    <w:qFormat/>
    <w:rsid w:val="00627276"/>
    <w:rPr>
      <w:smallCaps/>
      <w:color w:val="404040" w:themeColor="text1" w:themeTint="BF"/>
      <w:u w:val="single" w:color="7F7F7F" w:themeColor="text1" w:themeTint="80"/>
    </w:rPr>
  </w:style>
  <w:style w:type="character" w:styleId="Riferimentointenso">
    <w:name w:val="Intense Reference"/>
    <w:basedOn w:val="Carpredefinitoparagrafo"/>
    <w:uiPriority w:val="32"/>
    <w:qFormat/>
    <w:rsid w:val="00627276"/>
    <w:rPr>
      <w:b/>
      <w:bCs/>
      <w:smallCaps/>
      <w:u w:val="single"/>
    </w:rPr>
  </w:style>
  <w:style w:type="character" w:styleId="Titolodellibro">
    <w:name w:val="Book Title"/>
    <w:basedOn w:val="Carpredefinitoparagrafo"/>
    <w:uiPriority w:val="33"/>
    <w:qFormat/>
    <w:rsid w:val="00627276"/>
    <w:rPr>
      <w:b w:val="0"/>
      <w:bCs w:val="0"/>
      <w:smallCaps/>
      <w:spacing w:val="5"/>
    </w:rPr>
  </w:style>
  <w:style w:type="paragraph" w:styleId="Titolosommario">
    <w:name w:val="TOC Heading"/>
    <w:basedOn w:val="Titolo1"/>
    <w:next w:val="Normale"/>
    <w:uiPriority w:val="39"/>
    <w:unhideWhenUsed/>
    <w:qFormat/>
    <w:rsid w:val="00627276"/>
    <w:pPr>
      <w:outlineLvl w:val="9"/>
    </w:pPr>
  </w:style>
  <w:style w:type="paragraph" w:styleId="Corpotesto">
    <w:name w:val="Body Text"/>
    <w:basedOn w:val="Normale"/>
    <w:link w:val="CorpotestoCarattere"/>
    <w:rsid w:val="00627276"/>
    <w:rPr>
      <w:lang w:val="en-GB" w:eastAsia="en-GB"/>
    </w:rPr>
  </w:style>
  <w:style w:type="character" w:customStyle="1" w:styleId="CorpotestoCarattere">
    <w:name w:val="Corpo testo Carattere"/>
    <w:basedOn w:val="Carpredefinitoparagrafo"/>
    <w:link w:val="Corpotesto"/>
    <w:rsid w:val="00627276"/>
    <w:rPr>
      <w:lang w:val="en-GB" w:eastAsia="en-GB"/>
    </w:rPr>
  </w:style>
  <w:style w:type="paragraph" w:styleId="Paragrafoelenco">
    <w:name w:val="List Paragraph"/>
    <w:basedOn w:val="Normale"/>
    <w:link w:val="ParagrafoelencoCarattere"/>
    <w:uiPriority w:val="34"/>
    <w:qFormat/>
    <w:rsid w:val="002A60CC"/>
    <w:pPr>
      <w:ind w:left="720"/>
      <w:contextualSpacing/>
    </w:pPr>
  </w:style>
  <w:style w:type="character" w:styleId="Rimandocommento">
    <w:name w:val="annotation reference"/>
    <w:basedOn w:val="Carpredefinitoparagrafo"/>
    <w:uiPriority w:val="99"/>
    <w:semiHidden/>
    <w:unhideWhenUsed/>
    <w:rsid w:val="00627DFD"/>
    <w:rPr>
      <w:sz w:val="16"/>
      <w:szCs w:val="16"/>
    </w:rPr>
  </w:style>
  <w:style w:type="paragraph" w:styleId="Testocommento">
    <w:name w:val="annotation text"/>
    <w:basedOn w:val="Normale"/>
    <w:link w:val="TestocommentoCarattere"/>
    <w:uiPriority w:val="99"/>
    <w:semiHidden/>
    <w:unhideWhenUsed/>
    <w:rsid w:val="00627DFD"/>
    <w:rPr>
      <w:szCs w:val="20"/>
    </w:rPr>
  </w:style>
  <w:style w:type="character" w:customStyle="1" w:styleId="TestocommentoCarattere">
    <w:name w:val="Testo commento Carattere"/>
    <w:basedOn w:val="Carpredefinitoparagrafo"/>
    <w:link w:val="Testocommento"/>
    <w:uiPriority w:val="99"/>
    <w:semiHidden/>
    <w:rsid w:val="00627DFD"/>
    <w:rPr>
      <w:sz w:val="20"/>
      <w:szCs w:val="20"/>
    </w:rPr>
  </w:style>
  <w:style w:type="paragraph" w:styleId="Soggettocommento">
    <w:name w:val="annotation subject"/>
    <w:basedOn w:val="Testocommento"/>
    <w:next w:val="Testocommento"/>
    <w:link w:val="SoggettocommentoCarattere"/>
    <w:uiPriority w:val="99"/>
    <w:semiHidden/>
    <w:unhideWhenUsed/>
    <w:rsid w:val="00627DFD"/>
    <w:rPr>
      <w:b/>
      <w:bCs/>
    </w:rPr>
  </w:style>
  <w:style w:type="character" w:customStyle="1" w:styleId="SoggettocommentoCarattere">
    <w:name w:val="Soggetto commento Carattere"/>
    <w:basedOn w:val="TestocommentoCarattere"/>
    <w:link w:val="Soggettocommento"/>
    <w:uiPriority w:val="99"/>
    <w:semiHidden/>
    <w:rsid w:val="00627DFD"/>
    <w:rPr>
      <w:b/>
      <w:bCs/>
      <w:sz w:val="20"/>
      <w:szCs w:val="20"/>
    </w:rPr>
  </w:style>
  <w:style w:type="character" w:styleId="Collegamentoipertestuale">
    <w:name w:val="Hyperlink"/>
    <w:basedOn w:val="Carpredefinitoparagrafo"/>
    <w:uiPriority w:val="99"/>
    <w:unhideWhenUsed/>
    <w:rsid w:val="00627DFD"/>
    <w:rPr>
      <w:color w:val="0000FF" w:themeColor="hyperlink"/>
      <w:u w:val="single"/>
    </w:rPr>
  </w:style>
  <w:style w:type="character" w:styleId="Menzionenonrisolta">
    <w:name w:val="Unresolved Mention"/>
    <w:basedOn w:val="Carpredefinitoparagrafo"/>
    <w:uiPriority w:val="99"/>
    <w:semiHidden/>
    <w:unhideWhenUsed/>
    <w:rsid w:val="00627DFD"/>
    <w:rPr>
      <w:color w:val="605E5C"/>
      <w:shd w:val="clear" w:color="auto" w:fill="E1DFDD"/>
    </w:rPr>
  </w:style>
  <w:style w:type="table" w:styleId="Grigliatabella">
    <w:name w:val="Table Grid"/>
    <w:basedOn w:val="Tabellanormale"/>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eWeb">
    <w:name w:val="Normal (Web)"/>
    <w:basedOn w:val="Normale"/>
    <w:uiPriority w:val="99"/>
    <w:semiHidden/>
    <w:unhideWhenUsed/>
    <w:rsid w:val="00194D55"/>
    <w:pPr>
      <w:spacing w:before="100" w:beforeAutospacing="1" w:after="100" w:afterAutospacing="1"/>
    </w:pPr>
    <w:rPr>
      <w:rFonts w:ascii="Times New Roman" w:eastAsia="Times New Roman" w:hAnsi="Times New Roman" w:cs="Times New Roman"/>
      <w:sz w:val="24"/>
      <w:szCs w:val="24"/>
      <w:lang w:eastAsia="it-IT"/>
    </w:rPr>
  </w:style>
  <w:style w:type="paragraph" w:customStyle="1" w:styleId="Fbulleted1">
    <w:name w:val="F_bulleted 1"/>
    <w:basedOn w:val="Normale"/>
    <w:rsid w:val="00E91A55"/>
    <w:pPr>
      <w:numPr>
        <w:numId w:val="32"/>
      </w:numPr>
      <w:tabs>
        <w:tab w:val="left" w:pos="454"/>
      </w:tabs>
      <w:spacing w:before="60" w:after="60"/>
    </w:pPr>
    <w:rPr>
      <w:rFonts w:eastAsia="Times New Roman" w:cs="Times New Roman"/>
      <w:color w:val="333333"/>
      <w:szCs w:val="20"/>
      <w:lang w:eastAsia="en-US"/>
    </w:rPr>
  </w:style>
  <w:style w:type="character" w:customStyle="1" w:styleId="EvidenziatoGiallo">
    <w:name w:val="Evidenziato Giallo"/>
    <w:rsid w:val="00E91A55"/>
    <w:rPr>
      <w:rFonts w:ascii="Arial" w:hAnsi="Arial"/>
      <w:sz w:val="20"/>
      <w:bdr w:val="none" w:sz="0" w:space="0" w:color="auto"/>
      <w:shd w:val="clear" w:color="auto" w:fill="FFFF00"/>
    </w:rPr>
  </w:style>
  <w:style w:type="paragraph" w:customStyle="1" w:styleId="listanumerata">
    <w:name w:val="lista numerata"/>
    <w:basedOn w:val="Normale"/>
    <w:rsid w:val="00E91A55"/>
    <w:pPr>
      <w:numPr>
        <w:numId w:val="33"/>
      </w:numPr>
      <w:spacing w:after="0" w:line="360" w:lineRule="auto"/>
    </w:pPr>
    <w:rPr>
      <w:rFonts w:ascii="Times New Roman" w:eastAsia="Arial Unicode MS" w:hAnsi="Times New Roman" w:cs="Times New Roman"/>
      <w:b/>
      <w:iCs/>
      <w:szCs w:val="24"/>
      <w:lang w:eastAsia="it-IT"/>
    </w:rPr>
  </w:style>
  <w:style w:type="character" w:customStyle="1" w:styleId="ParagrafoelencoCarattere">
    <w:name w:val="Paragrafo elenco Carattere"/>
    <w:link w:val="Paragrafoelenco"/>
    <w:uiPriority w:val="34"/>
    <w:rsid w:val="002A60CC"/>
    <w:rPr>
      <w:rFonts w:ascii="Arial" w:hAnsi="Arial"/>
      <w:sz w:val="20"/>
    </w:rPr>
  </w:style>
  <w:style w:type="paragraph" w:customStyle="1" w:styleId="ElencoPuntatolivello1">
    <w:name w:val="Elenco Puntato livello 1"/>
    <w:basedOn w:val="Normale"/>
    <w:qFormat/>
    <w:rsid w:val="00D57FBC"/>
    <w:pPr>
      <w:numPr>
        <w:numId w:val="35"/>
      </w:numPr>
      <w:tabs>
        <w:tab w:val="left" w:pos="709"/>
      </w:tabs>
      <w:spacing w:after="0"/>
    </w:pPr>
    <w:rPr>
      <w:rFonts w:eastAsia="Times New Roman" w:cs="Times New Roman"/>
      <w:szCs w:val="20"/>
      <w:lang w:eastAsia="it-IT"/>
    </w:rPr>
  </w:style>
  <w:style w:type="paragraph" w:customStyle="1" w:styleId="ElencoPuntatoPlus">
    <w:name w:val="Elenco Puntato Plus"/>
    <w:basedOn w:val="Normale"/>
    <w:next w:val="Normale"/>
    <w:rsid w:val="003B445A"/>
    <w:pPr>
      <w:widowControl w:val="0"/>
      <w:numPr>
        <w:numId w:val="40"/>
      </w:numPr>
    </w:pPr>
    <w:rPr>
      <w:rFonts w:eastAsia="Arial Unicode MS"/>
      <w:snapToGrid w:val="0"/>
      <w:kern w:val="28"/>
      <w:szCs w:val="20"/>
      <w:lang w:eastAsia="en-GB"/>
    </w:rPr>
  </w:style>
  <w:style w:type="character" w:styleId="Testosegnaposto">
    <w:name w:val="Placeholder Text"/>
    <w:basedOn w:val="Carpredefinitoparagrafo"/>
    <w:uiPriority w:val="99"/>
    <w:semiHidden/>
    <w:rsid w:val="005110AE"/>
    <w:rPr>
      <w:color w:val="808080"/>
    </w:rPr>
  </w:style>
  <w:style w:type="paragraph" w:styleId="Sommario1">
    <w:name w:val="toc 1"/>
    <w:basedOn w:val="Normale"/>
    <w:next w:val="Normale"/>
    <w:autoRedefine/>
    <w:uiPriority w:val="39"/>
    <w:unhideWhenUsed/>
    <w:rsid w:val="0010269D"/>
    <w:pPr>
      <w:spacing w:after="100"/>
    </w:pPr>
  </w:style>
  <w:style w:type="character" w:customStyle="1" w:styleId="Puntato2Carattere">
    <w:name w:val="Puntato 2 Carattere"/>
    <w:basedOn w:val="Carpredefinitoparagrafo"/>
    <w:link w:val="Puntato2"/>
    <w:locked/>
    <w:rsid w:val="00644AA5"/>
    <w:rPr>
      <w:rFonts w:asciiTheme="majorHAnsi" w:eastAsiaTheme="minorHAnsi" w:hAnsiTheme="majorHAnsi" w:cstheme="majorHAnsi"/>
      <w:color w:val="000000"/>
      <w:sz w:val="23"/>
      <w:szCs w:val="23"/>
    </w:rPr>
  </w:style>
  <w:style w:type="paragraph" w:customStyle="1" w:styleId="Puntato2">
    <w:name w:val="Puntato 2"/>
    <w:basedOn w:val="Normale"/>
    <w:link w:val="Puntato2Carattere"/>
    <w:qFormat/>
    <w:rsid w:val="00644AA5"/>
    <w:pPr>
      <w:numPr>
        <w:numId w:val="85"/>
      </w:numPr>
      <w:autoSpaceDE w:val="0"/>
      <w:autoSpaceDN w:val="0"/>
      <w:adjustRightInd w:val="0"/>
      <w:spacing w:before="0" w:after="160" w:line="276" w:lineRule="auto"/>
      <w:ind w:left="720"/>
    </w:pPr>
    <w:rPr>
      <w:rFonts w:asciiTheme="majorHAnsi" w:eastAsiaTheme="minorHAnsi" w:hAnsiTheme="majorHAnsi" w:cstheme="majorHAnsi"/>
      <w:color w:val="000000"/>
      <w:sz w:val="23"/>
      <w:szCs w:val="23"/>
    </w:rPr>
  </w:style>
  <w:style w:type="character" w:customStyle="1" w:styleId="ListeCarattere">
    <w:name w:val="Liste Carattere"/>
    <w:link w:val="Liste"/>
    <w:locked/>
    <w:rsid w:val="00644AA5"/>
    <w:rPr>
      <w:rFonts w:ascii="Lucida Sans Unicode" w:eastAsia="Calibri" w:hAnsi="Lucida Sans Unicode" w:cs="Times New Roman"/>
      <w:i/>
      <w:color w:val="595959"/>
      <w:szCs w:val="20"/>
      <w:lang w:eastAsia="it-IT"/>
    </w:rPr>
  </w:style>
  <w:style w:type="paragraph" w:customStyle="1" w:styleId="Liste">
    <w:name w:val="Liste"/>
    <w:basedOn w:val="Normale"/>
    <w:link w:val="ListeCarattere"/>
    <w:qFormat/>
    <w:rsid w:val="00644AA5"/>
    <w:pPr>
      <w:numPr>
        <w:numId w:val="86"/>
      </w:numPr>
      <w:spacing w:before="0" w:after="0"/>
    </w:pPr>
    <w:rPr>
      <w:rFonts w:ascii="Lucida Sans Unicode" w:eastAsia="Calibri" w:hAnsi="Lucida Sans Unicode" w:cs="Times New Roman"/>
      <w:i/>
      <w:color w:val="595959"/>
      <w:szCs w:val="20"/>
      <w:lang w:eastAsia="it-IT"/>
    </w:rPr>
  </w:style>
  <w:style w:type="paragraph" w:styleId="Indicedellefigure">
    <w:name w:val="table of figures"/>
    <w:basedOn w:val="Normale"/>
    <w:next w:val="Normale"/>
    <w:uiPriority w:val="99"/>
    <w:unhideWhenUsed/>
    <w:rsid w:val="00C017D4"/>
    <w:pPr>
      <w:spacing w:after="0"/>
    </w:pPr>
  </w:style>
  <w:style w:type="paragraph" w:styleId="Sommario2">
    <w:name w:val="toc 2"/>
    <w:basedOn w:val="Normale"/>
    <w:next w:val="Normale"/>
    <w:autoRedefine/>
    <w:uiPriority w:val="39"/>
    <w:unhideWhenUsed/>
    <w:rsid w:val="00415962"/>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224103">
      <w:bodyDiv w:val="1"/>
      <w:marLeft w:val="0"/>
      <w:marRight w:val="0"/>
      <w:marTop w:val="0"/>
      <w:marBottom w:val="0"/>
      <w:divBdr>
        <w:top w:val="none" w:sz="0" w:space="0" w:color="auto"/>
        <w:left w:val="none" w:sz="0" w:space="0" w:color="auto"/>
        <w:bottom w:val="none" w:sz="0" w:space="0" w:color="auto"/>
        <w:right w:val="none" w:sz="0" w:space="0" w:color="auto"/>
      </w:divBdr>
    </w:div>
    <w:div w:id="90588316">
      <w:bodyDiv w:val="1"/>
      <w:marLeft w:val="0"/>
      <w:marRight w:val="0"/>
      <w:marTop w:val="0"/>
      <w:marBottom w:val="0"/>
      <w:divBdr>
        <w:top w:val="none" w:sz="0" w:space="0" w:color="auto"/>
        <w:left w:val="none" w:sz="0" w:space="0" w:color="auto"/>
        <w:bottom w:val="none" w:sz="0" w:space="0" w:color="auto"/>
        <w:right w:val="none" w:sz="0" w:space="0" w:color="auto"/>
      </w:divBdr>
    </w:div>
    <w:div w:id="98841757">
      <w:bodyDiv w:val="1"/>
      <w:marLeft w:val="0"/>
      <w:marRight w:val="0"/>
      <w:marTop w:val="0"/>
      <w:marBottom w:val="0"/>
      <w:divBdr>
        <w:top w:val="none" w:sz="0" w:space="0" w:color="auto"/>
        <w:left w:val="none" w:sz="0" w:space="0" w:color="auto"/>
        <w:bottom w:val="none" w:sz="0" w:space="0" w:color="auto"/>
        <w:right w:val="none" w:sz="0" w:space="0" w:color="auto"/>
      </w:divBdr>
    </w:div>
    <w:div w:id="114563977">
      <w:bodyDiv w:val="1"/>
      <w:marLeft w:val="0"/>
      <w:marRight w:val="0"/>
      <w:marTop w:val="0"/>
      <w:marBottom w:val="0"/>
      <w:divBdr>
        <w:top w:val="none" w:sz="0" w:space="0" w:color="auto"/>
        <w:left w:val="none" w:sz="0" w:space="0" w:color="auto"/>
        <w:bottom w:val="none" w:sz="0" w:space="0" w:color="auto"/>
        <w:right w:val="none" w:sz="0" w:space="0" w:color="auto"/>
      </w:divBdr>
    </w:div>
    <w:div w:id="196284032">
      <w:bodyDiv w:val="1"/>
      <w:marLeft w:val="0"/>
      <w:marRight w:val="0"/>
      <w:marTop w:val="0"/>
      <w:marBottom w:val="0"/>
      <w:divBdr>
        <w:top w:val="none" w:sz="0" w:space="0" w:color="auto"/>
        <w:left w:val="none" w:sz="0" w:space="0" w:color="auto"/>
        <w:bottom w:val="none" w:sz="0" w:space="0" w:color="auto"/>
        <w:right w:val="none" w:sz="0" w:space="0" w:color="auto"/>
      </w:divBdr>
    </w:div>
    <w:div w:id="299656414">
      <w:bodyDiv w:val="1"/>
      <w:marLeft w:val="0"/>
      <w:marRight w:val="0"/>
      <w:marTop w:val="0"/>
      <w:marBottom w:val="0"/>
      <w:divBdr>
        <w:top w:val="none" w:sz="0" w:space="0" w:color="auto"/>
        <w:left w:val="none" w:sz="0" w:space="0" w:color="auto"/>
        <w:bottom w:val="none" w:sz="0" w:space="0" w:color="auto"/>
        <w:right w:val="none" w:sz="0" w:space="0" w:color="auto"/>
      </w:divBdr>
    </w:div>
    <w:div w:id="463040831">
      <w:bodyDiv w:val="1"/>
      <w:marLeft w:val="0"/>
      <w:marRight w:val="0"/>
      <w:marTop w:val="0"/>
      <w:marBottom w:val="0"/>
      <w:divBdr>
        <w:top w:val="none" w:sz="0" w:space="0" w:color="auto"/>
        <w:left w:val="none" w:sz="0" w:space="0" w:color="auto"/>
        <w:bottom w:val="none" w:sz="0" w:space="0" w:color="auto"/>
        <w:right w:val="none" w:sz="0" w:space="0" w:color="auto"/>
      </w:divBdr>
    </w:div>
    <w:div w:id="476646443">
      <w:bodyDiv w:val="1"/>
      <w:marLeft w:val="0"/>
      <w:marRight w:val="0"/>
      <w:marTop w:val="0"/>
      <w:marBottom w:val="0"/>
      <w:divBdr>
        <w:top w:val="none" w:sz="0" w:space="0" w:color="auto"/>
        <w:left w:val="none" w:sz="0" w:space="0" w:color="auto"/>
        <w:bottom w:val="none" w:sz="0" w:space="0" w:color="auto"/>
        <w:right w:val="none" w:sz="0" w:space="0" w:color="auto"/>
      </w:divBdr>
    </w:div>
    <w:div w:id="514075572">
      <w:bodyDiv w:val="1"/>
      <w:marLeft w:val="0"/>
      <w:marRight w:val="0"/>
      <w:marTop w:val="0"/>
      <w:marBottom w:val="0"/>
      <w:divBdr>
        <w:top w:val="none" w:sz="0" w:space="0" w:color="auto"/>
        <w:left w:val="none" w:sz="0" w:space="0" w:color="auto"/>
        <w:bottom w:val="none" w:sz="0" w:space="0" w:color="auto"/>
        <w:right w:val="none" w:sz="0" w:space="0" w:color="auto"/>
      </w:divBdr>
    </w:div>
    <w:div w:id="525870429">
      <w:bodyDiv w:val="1"/>
      <w:marLeft w:val="0"/>
      <w:marRight w:val="0"/>
      <w:marTop w:val="0"/>
      <w:marBottom w:val="0"/>
      <w:divBdr>
        <w:top w:val="none" w:sz="0" w:space="0" w:color="auto"/>
        <w:left w:val="none" w:sz="0" w:space="0" w:color="auto"/>
        <w:bottom w:val="none" w:sz="0" w:space="0" w:color="auto"/>
        <w:right w:val="none" w:sz="0" w:space="0" w:color="auto"/>
      </w:divBdr>
    </w:div>
    <w:div w:id="627246070">
      <w:bodyDiv w:val="1"/>
      <w:marLeft w:val="0"/>
      <w:marRight w:val="0"/>
      <w:marTop w:val="0"/>
      <w:marBottom w:val="0"/>
      <w:divBdr>
        <w:top w:val="none" w:sz="0" w:space="0" w:color="auto"/>
        <w:left w:val="none" w:sz="0" w:space="0" w:color="auto"/>
        <w:bottom w:val="none" w:sz="0" w:space="0" w:color="auto"/>
        <w:right w:val="none" w:sz="0" w:space="0" w:color="auto"/>
      </w:divBdr>
    </w:div>
    <w:div w:id="683440548">
      <w:bodyDiv w:val="1"/>
      <w:marLeft w:val="0"/>
      <w:marRight w:val="0"/>
      <w:marTop w:val="0"/>
      <w:marBottom w:val="0"/>
      <w:divBdr>
        <w:top w:val="none" w:sz="0" w:space="0" w:color="auto"/>
        <w:left w:val="none" w:sz="0" w:space="0" w:color="auto"/>
        <w:bottom w:val="none" w:sz="0" w:space="0" w:color="auto"/>
        <w:right w:val="none" w:sz="0" w:space="0" w:color="auto"/>
      </w:divBdr>
    </w:div>
    <w:div w:id="699277500">
      <w:bodyDiv w:val="1"/>
      <w:marLeft w:val="0"/>
      <w:marRight w:val="0"/>
      <w:marTop w:val="0"/>
      <w:marBottom w:val="0"/>
      <w:divBdr>
        <w:top w:val="none" w:sz="0" w:space="0" w:color="auto"/>
        <w:left w:val="none" w:sz="0" w:space="0" w:color="auto"/>
        <w:bottom w:val="none" w:sz="0" w:space="0" w:color="auto"/>
        <w:right w:val="none" w:sz="0" w:space="0" w:color="auto"/>
      </w:divBdr>
    </w:div>
    <w:div w:id="768618107">
      <w:bodyDiv w:val="1"/>
      <w:marLeft w:val="0"/>
      <w:marRight w:val="0"/>
      <w:marTop w:val="0"/>
      <w:marBottom w:val="0"/>
      <w:divBdr>
        <w:top w:val="none" w:sz="0" w:space="0" w:color="auto"/>
        <w:left w:val="none" w:sz="0" w:space="0" w:color="auto"/>
        <w:bottom w:val="none" w:sz="0" w:space="0" w:color="auto"/>
        <w:right w:val="none" w:sz="0" w:space="0" w:color="auto"/>
      </w:divBdr>
    </w:div>
    <w:div w:id="834415196">
      <w:bodyDiv w:val="1"/>
      <w:marLeft w:val="0"/>
      <w:marRight w:val="0"/>
      <w:marTop w:val="0"/>
      <w:marBottom w:val="0"/>
      <w:divBdr>
        <w:top w:val="none" w:sz="0" w:space="0" w:color="auto"/>
        <w:left w:val="none" w:sz="0" w:space="0" w:color="auto"/>
        <w:bottom w:val="none" w:sz="0" w:space="0" w:color="auto"/>
        <w:right w:val="none" w:sz="0" w:space="0" w:color="auto"/>
      </w:divBdr>
    </w:div>
    <w:div w:id="838274145">
      <w:bodyDiv w:val="1"/>
      <w:marLeft w:val="0"/>
      <w:marRight w:val="0"/>
      <w:marTop w:val="0"/>
      <w:marBottom w:val="0"/>
      <w:divBdr>
        <w:top w:val="none" w:sz="0" w:space="0" w:color="auto"/>
        <w:left w:val="none" w:sz="0" w:space="0" w:color="auto"/>
        <w:bottom w:val="none" w:sz="0" w:space="0" w:color="auto"/>
        <w:right w:val="none" w:sz="0" w:space="0" w:color="auto"/>
      </w:divBdr>
    </w:div>
    <w:div w:id="846793848">
      <w:bodyDiv w:val="1"/>
      <w:marLeft w:val="0"/>
      <w:marRight w:val="0"/>
      <w:marTop w:val="0"/>
      <w:marBottom w:val="0"/>
      <w:divBdr>
        <w:top w:val="none" w:sz="0" w:space="0" w:color="auto"/>
        <w:left w:val="none" w:sz="0" w:space="0" w:color="auto"/>
        <w:bottom w:val="none" w:sz="0" w:space="0" w:color="auto"/>
        <w:right w:val="none" w:sz="0" w:space="0" w:color="auto"/>
      </w:divBdr>
    </w:div>
    <w:div w:id="1060444381">
      <w:bodyDiv w:val="1"/>
      <w:marLeft w:val="0"/>
      <w:marRight w:val="0"/>
      <w:marTop w:val="0"/>
      <w:marBottom w:val="0"/>
      <w:divBdr>
        <w:top w:val="none" w:sz="0" w:space="0" w:color="auto"/>
        <w:left w:val="none" w:sz="0" w:space="0" w:color="auto"/>
        <w:bottom w:val="none" w:sz="0" w:space="0" w:color="auto"/>
        <w:right w:val="none" w:sz="0" w:space="0" w:color="auto"/>
      </w:divBdr>
    </w:div>
    <w:div w:id="1061830536">
      <w:bodyDiv w:val="1"/>
      <w:marLeft w:val="0"/>
      <w:marRight w:val="0"/>
      <w:marTop w:val="0"/>
      <w:marBottom w:val="0"/>
      <w:divBdr>
        <w:top w:val="none" w:sz="0" w:space="0" w:color="auto"/>
        <w:left w:val="none" w:sz="0" w:space="0" w:color="auto"/>
        <w:bottom w:val="none" w:sz="0" w:space="0" w:color="auto"/>
        <w:right w:val="none" w:sz="0" w:space="0" w:color="auto"/>
      </w:divBdr>
    </w:div>
    <w:div w:id="1133208037">
      <w:bodyDiv w:val="1"/>
      <w:marLeft w:val="0"/>
      <w:marRight w:val="0"/>
      <w:marTop w:val="0"/>
      <w:marBottom w:val="0"/>
      <w:divBdr>
        <w:top w:val="none" w:sz="0" w:space="0" w:color="auto"/>
        <w:left w:val="none" w:sz="0" w:space="0" w:color="auto"/>
        <w:bottom w:val="none" w:sz="0" w:space="0" w:color="auto"/>
        <w:right w:val="none" w:sz="0" w:space="0" w:color="auto"/>
      </w:divBdr>
    </w:div>
    <w:div w:id="1209605683">
      <w:bodyDiv w:val="1"/>
      <w:marLeft w:val="0"/>
      <w:marRight w:val="0"/>
      <w:marTop w:val="0"/>
      <w:marBottom w:val="0"/>
      <w:divBdr>
        <w:top w:val="none" w:sz="0" w:space="0" w:color="auto"/>
        <w:left w:val="none" w:sz="0" w:space="0" w:color="auto"/>
        <w:bottom w:val="none" w:sz="0" w:space="0" w:color="auto"/>
        <w:right w:val="none" w:sz="0" w:space="0" w:color="auto"/>
      </w:divBdr>
    </w:div>
    <w:div w:id="1330476784">
      <w:bodyDiv w:val="1"/>
      <w:marLeft w:val="0"/>
      <w:marRight w:val="0"/>
      <w:marTop w:val="0"/>
      <w:marBottom w:val="0"/>
      <w:divBdr>
        <w:top w:val="none" w:sz="0" w:space="0" w:color="auto"/>
        <w:left w:val="none" w:sz="0" w:space="0" w:color="auto"/>
        <w:bottom w:val="none" w:sz="0" w:space="0" w:color="auto"/>
        <w:right w:val="none" w:sz="0" w:space="0" w:color="auto"/>
      </w:divBdr>
    </w:div>
    <w:div w:id="1455324704">
      <w:bodyDiv w:val="1"/>
      <w:marLeft w:val="0"/>
      <w:marRight w:val="0"/>
      <w:marTop w:val="0"/>
      <w:marBottom w:val="0"/>
      <w:divBdr>
        <w:top w:val="none" w:sz="0" w:space="0" w:color="auto"/>
        <w:left w:val="none" w:sz="0" w:space="0" w:color="auto"/>
        <w:bottom w:val="none" w:sz="0" w:space="0" w:color="auto"/>
        <w:right w:val="none" w:sz="0" w:space="0" w:color="auto"/>
      </w:divBdr>
    </w:div>
    <w:div w:id="1465124151">
      <w:bodyDiv w:val="1"/>
      <w:marLeft w:val="0"/>
      <w:marRight w:val="0"/>
      <w:marTop w:val="0"/>
      <w:marBottom w:val="0"/>
      <w:divBdr>
        <w:top w:val="none" w:sz="0" w:space="0" w:color="auto"/>
        <w:left w:val="none" w:sz="0" w:space="0" w:color="auto"/>
        <w:bottom w:val="none" w:sz="0" w:space="0" w:color="auto"/>
        <w:right w:val="none" w:sz="0" w:space="0" w:color="auto"/>
      </w:divBdr>
    </w:div>
    <w:div w:id="1488789153">
      <w:bodyDiv w:val="1"/>
      <w:marLeft w:val="0"/>
      <w:marRight w:val="0"/>
      <w:marTop w:val="0"/>
      <w:marBottom w:val="0"/>
      <w:divBdr>
        <w:top w:val="none" w:sz="0" w:space="0" w:color="auto"/>
        <w:left w:val="none" w:sz="0" w:space="0" w:color="auto"/>
        <w:bottom w:val="none" w:sz="0" w:space="0" w:color="auto"/>
        <w:right w:val="none" w:sz="0" w:space="0" w:color="auto"/>
      </w:divBdr>
    </w:div>
    <w:div w:id="1697997015">
      <w:bodyDiv w:val="1"/>
      <w:marLeft w:val="0"/>
      <w:marRight w:val="0"/>
      <w:marTop w:val="0"/>
      <w:marBottom w:val="0"/>
      <w:divBdr>
        <w:top w:val="none" w:sz="0" w:space="0" w:color="auto"/>
        <w:left w:val="none" w:sz="0" w:space="0" w:color="auto"/>
        <w:bottom w:val="none" w:sz="0" w:space="0" w:color="auto"/>
        <w:right w:val="none" w:sz="0" w:space="0" w:color="auto"/>
      </w:divBdr>
    </w:div>
    <w:div w:id="1830097503">
      <w:bodyDiv w:val="1"/>
      <w:marLeft w:val="0"/>
      <w:marRight w:val="0"/>
      <w:marTop w:val="0"/>
      <w:marBottom w:val="0"/>
      <w:divBdr>
        <w:top w:val="none" w:sz="0" w:space="0" w:color="auto"/>
        <w:left w:val="none" w:sz="0" w:space="0" w:color="auto"/>
        <w:bottom w:val="none" w:sz="0" w:space="0" w:color="auto"/>
        <w:right w:val="none" w:sz="0" w:space="0" w:color="auto"/>
      </w:divBdr>
    </w:div>
    <w:div w:id="1858422202">
      <w:bodyDiv w:val="1"/>
      <w:marLeft w:val="0"/>
      <w:marRight w:val="0"/>
      <w:marTop w:val="0"/>
      <w:marBottom w:val="0"/>
      <w:divBdr>
        <w:top w:val="none" w:sz="0" w:space="0" w:color="auto"/>
        <w:left w:val="none" w:sz="0" w:space="0" w:color="auto"/>
        <w:bottom w:val="none" w:sz="0" w:space="0" w:color="auto"/>
        <w:right w:val="none" w:sz="0" w:space="0" w:color="auto"/>
      </w:divBdr>
    </w:div>
    <w:div w:id="1900631116">
      <w:bodyDiv w:val="1"/>
      <w:marLeft w:val="0"/>
      <w:marRight w:val="0"/>
      <w:marTop w:val="0"/>
      <w:marBottom w:val="0"/>
      <w:divBdr>
        <w:top w:val="none" w:sz="0" w:space="0" w:color="auto"/>
        <w:left w:val="none" w:sz="0" w:space="0" w:color="auto"/>
        <w:bottom w:val="none" w:sz="0" w:space="0" w:color="auto"/>
        <w:right w:val="none" w:sz="0" w:space="0" w:color="auto"/>
      </w:divBdr>
    </w:div>
    <w:div w:id="1915964534">
      <w:bodyDiv w:val="1"/>
      <w:marLeft w:val="0"/>
      <w:marRight w:val="0"/>
      <w:marTop w:val="0"/>
      <w:marBottom w:val="0"/>
      <w:divBdr>
        <w:top w:val="none" w:sz="0" w:space="0" w:color="auto"/>
        <w:left w:val="none" w:sz="0" w:space="0" w:color="auto"/>
        <w:bottom w:val="none" w:sz="0" w:space="0" w:color="auto"/>
        <w:right w:val="none" w:sz="0" w:space="0" w:color="auto"/>
      </w:divBdr>
    </w:div>
    <w:div w:id="1973056999">
      <w:bodyDiv w:val="1"/>
      <w:marLeft w:val="0"/>
      <w:marRight w:val="0"/>
      <w:marTop w:val="0"/>
      <w:marBottom w:val="0"/>
      <w:divBdr>
        <w:top w:val="none" w:sz="0" w:space="0" w:color="auto"/>
        <w:left w:val="none" w:sz="0" w:space="0" w:color="auto"/>
        <w:bottom w:val="none" w:sz="0" w:space="0" w:color="auto"/>
        <w:right w:val="none" w:sz="0" w:space="0" w:color="auto"/>
      </w:divBdr>
    </w:div>
    <w:div w:id="2033145991">
      <w:bodyDiv w:val="1"/>
      <w:marLeft w:val="0"/>
      <w:marRight w:val="0"/>
      <w:marTop w:val="0"/>
      <w:marBottom w:val="0"/>
      <w:divBdr>
        <w:top w:val="none" w:sz="0" w:space="0" w:color="auto"/>
        <w:left w:val="none" w:sz="0" w:space="0" w:color="auto"/>
        <w:bottom w:val="none" w:sz="0" w:space="0" w:color="auto"/>
        <w:right w:val="none" w:sz="0" w:space="0" w:color="auto"/>
      </w:divBdr>
    </w:div>
    <w:div w:id="2042434963">
      <w:bodyDiv w:val="1"/>
      <w:marLeft w:val="0"/>
      <w:marRight w:val="0"/>
      <w:marTop w:val="0"/>
      <w:marBottom w:val="0"/>
      <w:divBdr>
        <w:top w:val="none" w:sz="0" w:space="0" w:color="auto"/>
        <w:left w:val="none" w:sz="0" w:space="0" w:color="auto"/>
        <w:bottom w:val="none" w:sz="0" w:space="0" w:color="auto"/>
        <w:right w:val="none" w:sz="0" w:space="0" w:color="auto"/>
      </w:divBdr>
    </w:div>
    <w:div w:id="208884657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yperlink" Target="file:///C:\Users\Valentina\Desktop\Manuali%20OE\20231120_OE_Risposta%20ad%20una%20consultazione%20Preliminare%20di%20Mercato.docx"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yperlink" Target="file:///C:\Users\Valentina\Desktop\Manuali%20OE\20231120_OE_Risposta%20ad%20una%20consultazione%20Preliminare%20di%20Mercato.docx" TargetMode="External"/><Relationship Id="rId10" Type="http://schemas.openxmlformats.org/officeDocument/2006/relationships/endnotes" Target="endnotes.xml"/><Relationship Id="rId19" Type="http://schemas.openxmlformats.org/officeDocument/2006/relationships/image" Target="media/image10.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yperlink" Target="file:///C:\Users\Valentina\Desktop\Manuali%20OE\20231120_OE_Risposta%20ad%20una%20consultazione%20Preliminare%20di%20Mercato.docx" TargetMode="External"/><Relationship Id="rId30" Type="http://schemas.openxmlformats.org/officeDocument/2006/relationships/header" Target="header1.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19.jpg"/></Relationships>
</file>

<file path=word/_rels/header1.xml.rels><?xml version="1.0" encoding="UTF-8" standalone="yes"?>
<Relationships xmlns="http://schemas.openxmlformats.org/package/2006/relationships"><Relationship Id="rId1" Type="http://schemas.openxmlformats.org/officeDocument/2006/relationships/image" Target="media/image18.jp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C7064EEEEBFA4A49A9532ADF9F3C0861" ma:contentTypeVersion="8" ma:contentTypeDescription="Creare un nuovo documento." ma:contentTypeScope="" ma:versionID="1901756272c9a0630ca63e10900706ca">
  <xsd:schema xmlns:xsd="http://www.w3.org/2001/XMLSchema" xmlns:xs="http://www.w3.org/2001/XMLSchema" xmlns:p="http://schemas.microsoft.com/office/2006/metadata/properties" xmlns:ns2="129abdd2-6ac0-434f-a6a9-4fa7a858da6c" xmlns:ns3="03b70271-388c-4ba5-83d3-ac28221edc3d" targetNamespace="http://schemas.microsoft.com/office/2006/metadata/properties" ma:root="true" ma:fieldsID="9c8be8b79dc6faad332ad03d4ff1ae4a" ns2:_="" ns3:_="">
    <xsd:import namespace="129abdd2-6ac0-434f-a6a9-4fa7a858da6c"/>
    <xsd:import namespace="03b70271-388c-4ba5-83d3-ac28221edc3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MediaServiceGenerationTime" minOccurs="0"/>
                <xsd:element ref="ns3:MediaServiceEventHashCode"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9abdd2-6ac0-434f-a6a9-4fa7a858da6c"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3b70271-388c-4ba5-83d3-ac28221edc3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B34CD9D-E04F-4FCC-925B-CA67B3779AA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212F7C7-E1CA-4BBA-9079-1644B251316A}">
  <ds:schemaRefs>
    <ds:schemaRef ds:uri="http://schemas.microsoft.com/sharepoint/v3/contenttype/forms"/>
  </ds:schemaRefs>
</ds:datastoreItem>
</file>

<file path=customXml/itemProps3.xml><?xml version="1.0" encoding="utf-8"?>
<ds:datastoreItem xmlns:ds="http://schemas.openxmlformats.org/officeDocument/2006/customXml" ds:itemID="{0B7711CB-4B2E-44FD-AFE8-F139B66EF4DE}">
  <ds:schemaRefs>
    <ds:schemaRef ds:uri="http://schemas.openxmlformats.org/officeDocument/2006/bibliography"/>
  </ds:schemaRefs>
</ds:datastoreItem>
</file>

<file path=customXml/itemProps4.xml><?xml version="1.0" encoding="utf-8"?>
<ds:datastoreItem xmlns:ds="http://schemas.openxmlformats.org/officeDocument/2006/customXml" ds:itemID="{866813F2-1D06-4475-A63C-E19326B20C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29abdd2-6ac0-434f-a6a9-4fa7a858da6c"/>
    <ds:schemaRef ds:uri="03b70271-388c-4ba5-83d3-ac28221edc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Pages>
  <Words>3036</Words>
  <Characters>17307</Characters>
  <Application>Microsoft Office Word</Application>
  <DocSecurity>0</DocSecurity>
  <Lines>144</Lines>
  <Paragraphs>40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20303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inserire oggetto</dc:subject>
  <dc:creator>Valentina Maiarelli</dc:creator>
  <cp:keywords/>
  <dc:description/>
  <cp:lastModifiedBy>Valentina Maiarelli</cp:lastModifiedBy>
  <cp:revision>2</cp:revision>
  <cp:lastPrinted>2023-01-13T10:33:00Z</cp:lastPrinted>
  <dcterms:created xsi:type="dcterms:W3CDTF">2023-12-14T08:27:00Z</dcterms:created>
  <dcterms:modified xsi:type="dcterms:W3CDTF">2023-12-14T08:27:00Z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0x010100C7064EEEEBFA4A49A9532ADF9F3C0861</vt:lpwstr>
  </property>
  <property fmtid="{D5CDD505-2E9C-101B-9397-08002B2CF9AE}" pid="3" name="MediaServiceImageTags">
    <vt:lpwstr/>
  </property>
  <property fmtid="{D5CDD505-2E9C-101B-9397-08002B2CF9AE}" pid="4" name="CG">
    <vt:lpwstr>MO_COM_004A_rev_4_CONSTRUCTION_Perpetual.pdf   MO_COM_004C_rev_4_Cloud_Saas.pdf</vt:lpwstr>
  </property>
</Properties>
</file>